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令和元年　住民基本台帳閲覧状況</w:t>
      </w:r>
    </w:p>
    <w:p>
      <w:pPr>
        <w:pStyle w:val="0"/>
        <w:rPr>
          <w:rFonts w:hint="default"/>
        </w:rPr>
      </w:pPr>
    </w:p>
    <w:tbl>
      <w:tblPr>
        <w:tblStyle w:val="19"/>
        <w:tblW w:w="13020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3686"/>
        <w:gridCol w:w="3139"/>
        <w:gridCol w:w="2389"/>
        <w:gridCol w:w="3806"/>
      </w:tblGrid>
      <w:tr>
        <w:trPr>
          <w:trHeight w:val="1125" w:hRule="atLeast"/>
        </w:trPr>
        <w:tc>
          <w:tcPr>
            <w:tcW w:w="368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申出者の氏名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（法人の場合はその名称及び代表者又は管理人の氏名）</w:t>
            </w:r>
          </w:p>
        </w:tc>
        <w:tc>
          <w:tcPr>
            <w:tcW w:w="313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利用目的の概要</w:t>
            </w:r>
          </w:p>
        </w:tc>
        <w:tc>
          <w:tcPr>
            <w:tcW w:w="238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閲覧年月日</w:t>
            </w:r>
          </w:p>
        </w:tc>
        <w:tc>
          <w:tcPr>
            <w:tcW w:w="380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閲覧に係る住民の範囲</w:t>
            </w:r>
          </w:p>
        </w:tc>
      </w:tr>
      <w:tr>
        <w:trPr>
          <w:trHeight w:val="1112" w:hRule="atLeast"/>
        </w:trPr>
        <w:tc>
          <w:tcPr>
            <w:tcW w:w="368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金融広報中央委員会　（代表者　吉國　眞一）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委託先：株式会社日本リサーチセンター　（代表者　鈴木　稲博）</w:t>
            </w:r>
          </w:p>
        </w:tc>
        <w:tc>
          <w:tcPr>
            <w:tcW w:w="313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「家計の金融行動に関する世論調査」の対象者抽出のため</w:t>
            </w:r>
          </w:p>
        </w:tc>
        <w:tc>
          <w:tcPr>
            <w:tcW w:w="238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令和元年５月１４日</w:t>
            </w:r>
          </w:p>
        </w:tc>
        <w:tc>
          <w:tcPr>
            <w:tcW w:w="380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・東野町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・２０歳以上の男女（１６件）</w:t>
            </w:r>
          </w:p>
        </w:tc>
      </w:tr>
      <w:tr>
        <w:trPr>
          <w:trHeight w:val="1267" w:hRule="atLeast"/>
        </w:trPr>
        <w:tc>
          <w:tcPr>
            <w:tcW w:w="368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ＮＨＫ放送</w:t>
            </w:r>
            <w:bookmarkStart w:id="0" w:name="_GoBack"/>
            <w:bookmarkEnd w:id="0"/>
            <w:r>
              <w:rPr>
                <w:rFonts w:hint="eastAsia"/>
              </w:rPr>
              <w:t>文化研究所　世論調査部　（代表者　吉田　理恵）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委託先：一般社団法人　中央調査社（代表者　大室　真生）</w:t>
            </w:r>
          </w:p>
        </w:tc>
        <w:tc>
          <w:tcPr>
            <w:tcW w:w="313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「災害に関する意識調査」の対象者抽出のため</w:t>
            </w:r>
          </w:p>
        </w:tc>
        <w:tc>
          <w:tcPr>
            <w:tcW w:w="238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令和元年８月８日</w:t>
            </w:r>
          </w:p>
        </w:tc>
        <w:tc>
          <w:tcPr>
            <w:tcW w:w="380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・中央二丁目、三丁目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・１６歳以上の男女（１２件）</w:t>
            </w:r>
          </w:p>
        </w:tc>
      </w:tr>
      <w:tr>
        <w:trPr>
          <w:trHeight w:val="986" w:hRule="atLeast"/>
        </w:trPr>
        <w:tc>
          <w:tcPr>
            <w:tcW w:w="368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広島県総務局統計課　消費経済・教育統計グループ</w:t>
            </w:r>
          </w:p>
        </w:tc>
        <w:tc>
          <w:tcPr>
            <w:tcW w:w="313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２０１９年全国家計構造調査の調査予定世帯抽出のため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（住民基本台帳法第１１条の規定に基づく）</w:t>
            </w:r>
          </w:p>
        </w:tc>
        <w:tc>
          <w:tcPr>
            <w:tcW w:w="238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令和元年９月２０日</w:t>
            </w:r>
          </w:p>
        </w:tc>
        <w:tc>
          <w:tcPr>
            <w:tcW w:w="380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・塩町三丁目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・忠海東町二丁目、四丁目、五丁目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・吉名町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（５８５件）</w:t>
            </w:r>
          </w:p>
        </w:tc>
      </w:tr>
      <w:tr>
        <w:trPr>
          <w:trHeight w:val="1145" w:hRule="atLeast"/>
        </w:trPr>
        <w:tc>
          <w:tcPr>
            <w:tcW w:w="368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自衛隊広島地方協力本部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13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自衛官等の募集のため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（住民基本台帳法第１１条の規定に基づく）</w:t>
            </w:r>
          </w:p>
        </w:tc>
        <w:tc>
          <w:tcPr>
            <w:tcW w:w="238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令和元年１１月１４日</w:t>
            </w:r>
          </w:p>
        </w:tc>
        <w:tc>
          <w:tcPr>
            <w:tcW w:w="380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・平成１４年４月２日から平成１５年４月１日生まれの男女（２００件）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189</TotalTime>
  <Pages>1</Pages>
  <Words>0</Words>
  <Characters>458</Characters>
  <Application>JUST Note</Application>
  <Lines>48</Lines>
  <Paragraphs>31</Paragraphs>
  <Company>竹原市</Company>
  <CharactersWithSpaces>473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仮井 美緒</cp:lastModifiedBy>
  <dcterms:created xsi:type="dcterms:W3CDTF">2018-03-09T06:39:00Z</dcterms:created>
  <dcterms:modified xsi:type="dcterms:W3CDTF">2020-06-30T05:50:19Z</dcterms:modified>
  <cp:revision>15</cp:revision>
</cp:coreProperties>
</file>