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2948"/>
      </w:tblGrid>
      <w:tr>
        <w:trPr>
          <w:trHeight w:val="20" w:hRule="atLeast"/>
        </w:trPr>
        <w:tc>
          <w:tcPr>
            <w:tcW w:w="9634" w:type="dxa"/>
            <w:gridSpan w:val="3"/>
            <w:vAlign w:val="top"/>
          </w:tcPr>
          <w:p>
            <w:pPr>
              <w:pStyle w:val="0"/>
              <w:suppressAutoHyphens w:val="1"/>
              <w:kinsoku w:val="0"/>
              <w:autoSpaceDE w:val="0"/>
              <w:autoSpaceDN w:val="0"/>
              <w:spacing w:line="366" w:lineRule="atLeast"/>
              <w:ind w:left="182"/>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20"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r>
      <w:tr>
        <w:trPr>
          <w:trHeight w:val="20"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c>
          <w:tcPr>
            <w:tcW w:w="3343" w:type="dxa"/>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spacing w:val="16"/>
          <w:kern w:val="0"/>
        </w:rPr>
        <mc:AlternateContent>
          <mc:Choice Requires="wps">
            <w:drawing>
              <wp:anchor distT="0" distB="0" distL="114300" distR="114300" simplePos="0" relativeHeight="2" behindDoc="0" locked="0" layoutInCell="1" hidden="0" allowOverlap="1">
                <wp:simplePos x="0" y="0"/>
                <wp:positionH relativeFrom="column">
                  <wp:posOffset>29845</wp:posOffset>
                </wp:positionH>
                <wp:positionV relativeFrom="paragraph">
                  <wp:posOffset>5565775</wp:posOffset>
                </wp:positionV>
                <wp:extent cx="6083935" cy="0"/>
                <wp:effectExtent l="0" t="635" r="29210" b="10795"/>
                <wp:wrapNone/>
                <wp:docPr id="1026" name="直線コネクタ 2"/>
                <a:graphic xmlns:a="http://schemas.openxmlformats.org/drawingml/2006/main">
                  <a:graphicData uri="http://schemas.microsoft.com/office/word/2010/wordprocessingShape">
                    <wps:wsp>
                      <wps:cNvPr id="1026" name="直線コネクタ 2"/>
                      <wps:cNvSpPr/>
                      <wps:spPr>
                        <a:xfrm>
                          <a:off x="0" y="0"/>
                          <a:ext cx="60839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 style="z-index:2;mso-wrap-distance-top:0pt;mso-position-horizontal-relative:text;position:absolute;mso-position-vertical-relative:text;mso-wrap-distance-bottom:0pt;mso-wrap-distance-left:9pt;mso-wrap-distance-right:9pt;" o:spid="_x0000_s1026" o:allowincell="t" o:allowoverlap="t" filled="f" stroked="t" strokecolor="#000000 [3213]" strokeweight="0.75pt" o:spt="20" from="2.35pt,438.25pt" to="481.4pt,438.25pt">
                <v:fill/>
                <v:stroke linestyle="single" endcap="flat" dashstyle="solid" filltype="solid"/>
                <v:textbox style="layout-flow:horizontal;"/>
                <v:imagedata o:title=""/>
                <w10:wrap type="none" anchorx="text" anchory="text"/>
              </v:line>
            </w:pict>
          </mc:Fallback>
        </mc:AlternateContent>
      </w:r>
      <w:r>
        <w:rPr>
          <w:rFonts w:hint="eastAsia" w:ascii="ＭＳ ゴシック" w:hAnsi="ＭＳ ゴシック" w:eastAsia="ＭＳ ゴシック"/>
          <w:color w:val="000000"/>
          <w:kern w:val="0"/>
        </w:rPr>
        <w:t>様式第５－（ハ）－①</w:t>
      </w:r>
    </w:p>
    <w:tbl>
      <w:tblPr>
        <w:tblStyle w:val="11"/>
        <w:tblW w:w="9582"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82"/>
      </w:tblGrid>
      <w:tr>
        <w:trPr>
          <w:trHeight w:val="7467" w:hRule="atLeast"/>
        </w:trPr>
        <w:tc>
          <w:tcPr>
            <w:tcW w:w="9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中小企業信用保険法第２条第５項第５号の規定による認定申請書（ハ－①）</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竹原市長　様</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right="566"/>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私は、表に記載する業を営んでいるが、下記のとおり、</w:t>
            </w:r>
            <w:r>
              <w:rPr>
                <w:rFonts w:hint="eastAsia" w:ascii="ＭＳ ゴシック" w:hAnsi="ＭＳ ゴシック" w:eastAsia="ＭＳ ゴシック"/>
                <w:color w:val="000000"/>
                <w:kern w:val="0"/>
                <w:u w:val="single" w:color="000000"/>
              </w:rPr>
              <w:t>　　　　　　の増加</w:t>
            </w:r>
            <w:r>
              <w:rPr>
                <w:rFonts w:hint="eastAsia" w:ascii="ＭＳ ゴシック" w:hAnsi="ＭＳ ゴシック" w:eastAsia="ＭＳ ゴシック"/>
                <w:color w:val="000000"/>
                <w:kern w:val="0"/>
                <w:vertAlign w:val="superscript"/>
              </w:rPr>
              <w:t>注</w:t>
            </w:r>
            <w:r>
              <w:rPr>
                <w:rFonts w:hint="eastAsia" w:ascii="ＭＳ ゴシック" w:hAnsi="ＭＳ ゴシック" w:eastAsia="ＭＳ ゴシック"/>
                <w:color w:val="000000"/>
                <w:kern w:val="0"/>
                <w:vertAlign w:val="superscript"/>
              </w:rPr>
              <w:t>2</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33"/>
              <w:jc w:val="left"/>
              <w:rPr>
                <w:rFonts w:hint="default"/>
              </w:rPr>
            </w:pPr>
            <w:r>
              <w:rPr>
                <w:rFonts w:hint="eastAsia"/>
              </w:rPr>
              <w:t>（表</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3"/>
              <w:gridCol w:w="3165"/>
              <w:gridCol w:w="3023"/>
            </w:tblGrid>
            <w:tr>
              <w:trPr>
                <w:trHeight w:val="20"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spacing w:val="16"/>
                      <w:kern w:val="0"/>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r>
            <w:tr>
              <w:trPr>
                <w:trHeight w:val="20"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3165"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spacing w:val="16"/>
                <w:kern w:val="0"/>
                <w:sz w:val="18"/>
              </w:rPr>
              <w:t>※表には営んでいる事業が属する業種（日本標準産業分類の細分類番号と細分類業種名）を全て記</w:t>
            </w:r>
          </w:p>
          <w:p>
            <w:pPr>
              <w:pStyle w:val="0"/>
              <w:suppressAutoHyphens w:val="1"/>
              <w:kinsoku w:val="0"/>
              <w:overflowPunct w:val="0"/>
              <w:autoSpaceDE w:val="0"/>
              <w:autoSpaceDN w:val="0"/>
              <w:adjustRightInd w:val="0"/>
              <w:ind w:left="210" w:left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sz w:val="18"/>
              </w:rPr>
              <w:t>載（当該業種は全て指定業種であることが必要）。当該業種が複数ある場合には、その中で、最近１年間で最も売上高等が大きい事業が属する業種を左上の太枠に記載。</w:t>
            </w:r>
          </w:p>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１　事業開始年月日　　　　　　　　　　　　　　　</w:t>
            </w:r>
            <w:r>
              <w:rPr>
                <w:rFonts w:hint="eastAsia" w:ascii="ＭＳ ゴシック" w:hAnsi="ＭＳ ゴシック" w:eastAsia="ＭＳ ゴシック"/>
                <w:color w:val="000000"/>
                <w:kern w:val="0"/>
                <w:u w:val="single" w:color="auto"/>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　月平均売上高営業利益率</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PMingLiU"/>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PMingLiU"/>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（Ｂ－Ａ）／Ｂ×１００</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減少率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　≧２０％</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PMingLiU"/>
                <w:color w:val="000000"/>
                <w:spacing w:val="16"/>
                <w:kern w:val="0"/>
              </w:rPr>
            </w:pP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Ａ：申込時点における最近３か月間の月平均売上高営業利益率</w:t>
            </w:r>
          </w:p>
          <w:p>
            <w:pPr>
              <w:pStyle w:val="0"/>
              <w:suppressAutoHyphens w:val="1"/>
              <w:kinsoku w:val="0"/>
              <w:overflowPunct w:val="0"/>
              <w:autoSpaceDE w:val="0"/>
              <w:autoSpaceDN w:val="0"/>
              <w:adjustRightInd w:val="0"/>
              <w:ind w:left="182" w:firstLine="840" w:firstLineChars="4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vertAlign w:val="superscript"/>
              </w:rPr>
              <w:t>注３</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Ｂ：Ａの期間に対応する前年の３か月間の月平均売上高営業利益率</w:t>
            </w:r>
          </w:p>
          <w:p>
            <w:pPr>
              <w:pStyle w:val="0"/>
              <w:suppressAutoHyphens w:val="1"/>
              <w:kinsoku w:val="0"/>
              <w:overflowPunct w:val="0"/>
              <w:autoSpaceDE w:val="0"/>
              <w:autoSpaceDN w:val="0"/>
              <w:adjustRightInd w:val="0"/>
              <w:ind w:left="182" w:firstLine="840" w:firstLineChars="4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年　　　月　　～　　　年　　　月）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vertAlign w:val="superscript"/>
              </w:rPr>
              <w:t>注３</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竹　産　第　　　　号</w:t>
            </w:r>
          </w:p>
          <w:p>
            <w:pPr>
              <w:pStyle w:val="0"/>
              <w:suppressAutoHyphens w:val="1"/>
              <w:kinsoku w:val="0"/>
              <w:wordWrap w:val="0"/>
              <w:overflowPunct w:val="0"/>
              <w:autoSpaceDE w:val="0"/>
              <w:autoSpaceDN w:val="0"/>
              <w:adjustRightInd w:val="0"/>
              <w:spacing w:line="274" w:lineRule="atLeast"/>
              <w:ind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日から　　　　年　　　月　　　日まで</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w:t>
            </w:r>
            <w:bookmarkStart w:id="0" w:name="_GoBack"/>
            <w:bookmarkEnd w:id="0"/>
            <w:r>
              <w:rPr>
                <w:rFonts w:hint="eastAsia" w:ascii="ＭＳ ゴシック" w:hAnsi="ＭＳ ゴシック" w:eastAsia="ＭＳ ゴシック"/>
                <w:color w:val="000000"/>
                <w:spacing w:val="16"/>
                <w:kern w:val="0"/>
              </w:rPr>
              <w:t>竹原市長</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r>
    </w:tbl>
    <w:p>
      <w:pPr>
        <w:pStyle w:val="0"/>
        <w:suppressAutoHyphens w:val="1"/>
        <w:wordWrap w:val="0"/>
        <w:spacing w:line="240" w:lineRule="exact"/>
        <w:ind w:left="1044" w:hanging="862"/>
        <w:jc w:val="left"/>
        <w:textAlignment w:val="baseline"/>
        <w:rPr>
          <w:rFonts w:hint="default" w:ascii="ＭＳ ゴシック" w:hAnsi="ＭＳ ゴシック" w:eastAsia="ＭＳ ゴシック"/>
          <w:color w:val="000000"/>
          <w:kern w:val="0"/>
        </w:rPr>
      </w:pPr>
    </w:p>
    <w:p>
      <w:pPr>
        <w:pStyle w:val="0"/>
        <w:suppressAutoHyphens w:val="1"/>
        <w:wordWrap w:val="0"/>
        <w:spacing w:line="240" w:lineRule="exact"/>
        <w:ind w:left="1044"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（注１）本様式は、１つの指定業種に属する事業のみを営んでいる場合、又は営んでいる複数の事業が全て指定業種に属する場合に使用する。</w:t>
      </w:r>
    </w:p>
    <w:p>
      <w:pPr>
        <w:pStyle w:val="0"/>
        <w:suppressAutoHyphens w:val="1"/>
        <w:wordWrap w:val="0"/>
        <w:spacing w:line="240" w:lineRule="exact"/>
        <w:ind w:left="1044"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（注２）</w:t>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rPr>
        <w:t>には、外的要因及び増加している費用を入れる。</w:t>
      </w:r>
    </w:p>
    <w:p>
      <w:pPr>
        <w:pStyle w:val="0"/>
        <w:suppressAutoHyphens w:val="1"/>
        <w:wordWrap w:val="0"/>
        <w:spacing w:line="240" w:lineRule="exact"/>
        <w:ind w:left="1044"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（注３）企業全体の月平均売上高営業利益率を記載。</w:t>
      </w:r>
    </w:p>
    <w:p>
      <w:pPr>
        <w:pStyle w:val="0"/>
        <w:suppressAutoHyphens w:val="1"/>
        <w:wordWrap w:val="0"/>
        <w:spacing w:line="240" w:lineRule="exact"/>
        <w:ind w:left="1412"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24"/>
        <w:numPr>
          <w:ilvl w:val="0"/>
          <w:numId w:val="1"/>
        </w:numPr>
        <w:suppressAutoHyphens w:val="1"/>
        <w:wordWrap w:val="0"/>
        <w:spacing w:line="240" w:lineRule="exact"/>
        <w:ind w:left="754"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1"/>
        </w:numPr>
        <w:suppressAutoHyphens w:val="1"/>
        <w:wordWrap w:val="0"/>
        <w:spacing w:line="240" w:lineRule="exact"/>
        <w:ind w:left="754" w:leftChars="0"/>
        <w:jc w:val="left"/>
        <w:textAlignment w:val="baseline"/>
        <w:rPr>
          <w:rFonts w:hint="default" w:ascii="ＭＳ ゴシック" w:hAnsi="ＭＳ ゴシック" w:eastAsia="ＭＳ ゴシック"/>
          <w:color w:val="000000"/>
          <w:spacing w:val="-10"/>
          <w:kern w:val="0"/>
        </w:rPr>
      </w:pPr>
      <w:r>
        <w:rPr>
          <w:rFonts w:hint="eastAsia" w:ascii="ＭＳ ゴシック" w:hAnsi="ＭＳ ゴシック" w:eastAsia="ＭＳ ゴシック"/>
          <w:color w:val="000000"/>
          <w:kern w:val="0"/>
        </w:rPr>
        <w:t>市長から認定を受けた日から３０日以内に金融機関又は信用保証協会に対して、保証の申込みを行うことが必要です。</w:t>
      </w:r>
    </w:p>
    <w:sectPr>
      <w:pgSz w:w="11906" w:h="16838"/>
      <w:pgMar w:top="1134" w:right="1134" w:bottom="1134" w:left="1134" w:header="851" w:footer="736"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PMingLiU">
    <w:panose1 w:val="00000000000000000000"/>
    <w:charset w:val="88"/>
    <w:family w:val="auto"/>
    <w:pitch w:val="fixed"/>
    <w:sig w:usb0="00000000" w:usb1="00000000" w:usb2="00000000" w:usb3="00000000" w:csb0="00001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4681B86"/>
    <w:lvl w:ilvl="0" w:tplc="AB847EA2">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40"/>
  <w:drawingGridHorizontalSpacing w:val="106"/>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Unresolved Mention"/>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TotalTime>
  <Pages>1</Pages>
  <Words>1</Words>
  <Characters>671</Characters>
  <Application>JUST Note</Application>
  <Lines>60</Lines>
  <Paragraphs>33</Paragraphs>
  <Company>METI</Company>
  <CharactersWithSpaces>1063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181128_ＳＮ照会回答事例集（案）ｒｒ.docx</dc:title>
  <dc:creator>田中 明夫</dc:creator>
  <cp:lastModifiedBy>杉本拓哉</cp:lastModifiedBy>
  <cp:lastPrinted>2024-11-12T06:06:00Z</cp:lastPrinted>
  <dcterms:created xsi:type="dcterms:W3CDTF">2024-09-30T11:54:00Z</dcterms:created>
  <dcterms:modified xsi:type="dcterms:W3CDTF">2024-11-14T06:00:10Z</dcterms:modified>
  <cp:revision>18</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