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65" w:rsidRPr="00D440EC" w:rsidRDefault="00BF1E65" w:rsidP="00BF1E65">
      <w:pPr>
        <w:rPr>
          <w:rFonts w:hAnsi="ＭＳ 明朝" w:cs="ＭＳ 明朝"/>
          <w:bCs/>
          <w:szCs w:val="21"/>
        </w:rPr>
      </w:pPr>
      <w:r w:rsidRPr="00D440EC">
        <w:rPr>
          <w:rFonts w:hAnsi="ＭＳ 明朝" w:cs="ＭＳ 明朝" w:hint="eastAsia"/>
          <w:bCs/>
          <w:szCs w:val="21"/>
        </w:rPr>
        <w:t>（様式第１－１号　甲号）</w:t>
      </w:r>
    </w:p>
    <w:p w:rsidR="00BF1E65" w:rsidRPr="00D440EC" w:rsidRDefault="00BF1E65" w:rsidP="00BF1E65">
      <w:pPr>
        <w:rPr>
          <w:rFonts w:hAnsi="ＭＳ 明朝"/>
          <w:b/>
          <w:bCs/>
          <w:szCs w:val="21"/>
        </w:rPr>
      </w:pPr>
    </w:p>
    <w:p w:rsidR="00BF1E65" w:rsidRPr="00D440EC" w:rsidRDefault="00BF1E65" w:rsidP="00BF1E65">
      <w:pPr>
        <w:rPr>
          <w:rFonts w:hAnsi="ＭＳ 明朝"/>
          <w:szCs w:val="21"/>
        </w:rPr>
      </w:pPr>
      <w:r w:rsidRPr="00D440EC">
        <w:rPr>
          <w:rFonts w:hAnsi="ＭＳ 明朝" w:cs="ＭＳ 明朝" w:hint="eastAsia"/>
          <w:szCs w:val="21"/>
        </w:rPr>
        <w:t>★申請部数</w:t>
      </w:r>
    </w:p>
    <w:p w:rsidR="00BF1E65" w:rsidRPr="00D440EC" w:rsidRDefault="00BF1E65" w:rsidP="00BF1E65">
      <w:pPr>
        <w:rPr>
          <w:rFonts w:hAnsi="ＭＳ 明朝" w:cs="ＭＳ 明朝"/>
          <w:szCs w:val="21"/>
        </w:rPr>
      </w:pPr>
      <w:r w:rsidRPr="00D440EC">
        <w:rPr>
          <w:rFonts w:hAnsi="ＭＳ 明朝" w:cs="ＭＳ 明朝" w:hint="eastAsia"/>
          <w:szCs w:val="21"/>
        </w:rPr>
        <w:t xml:space="preserve">　様式第１－１号（甲号、乙号）正本１部、併せて指令書用に、甲号のみ２部。</w:t>
      </w:r>
    </w:p>
    <w:p w:rsidR="00BF1E65" w:rsidRPr="00D440EC" w:rsidRDefault="00BF1E65" w:rsidP="00BF1E65">
      <w:pPr>
        <w:ind w:leftChars="91" w:left="203" w:firstLineChars="6" w:firstLine="13"/>
        <w:rPr>
          <w:szCs w:val="21"/>
        </w:rPr>
      </w:pPr>
      <w:r w:rsidRPr="00D440EC">
        <w:rPr>
          <w:rFonts w:hint="eastAsia"/>
          <w:szCs w:val="21"/>
        </w:rPr>
        <w:t>農地法施行規則第</w:t>
      </w:r>
      <w:r w:rsidRPr="00D440EC">
        <w:rPr>
          <w:rFonts w:cs="Century"/>
          <w:szCs w:val="21"/>
        </w:rPr>
        <w:t>10</w:t>
      </w:r>
      <w:r w:rsidRPr="00D440EC">
        <w:rPr>
          <w:rFonts w:hint="eastAsia"/>
          <w:szCs w:val="21"/>
        </w:rPr>
        <w:t>条第１項ただし書の規定による単独申請の場合は、指令書用の甲号は１部でよい。</w:t>
      </w:r>
    </w:p>
    <w:p w:rsidR="00BF1E65" w:rsidRPr="00D440EC" w:rsidRDefault="00BF1E65" w:rsidP="00BF1E65">
      <w:pPr>
        <w:rPr>
          <w:rFonts w:hAnsi="ＭＳ 明朝"/>
          <w:szCs w:val="21"/>
        </w:rPr>
      </w:pPr>
      <w:r w:rsidRPr="00D440EC">
        <w:rPr>
          <w:rFonts w:hAnsi="ＭＳ 明朝" w:cs="ＭＳ 明朝" w:hint="eastAsia"/>
          <w:szCs w:val="21"/>
        </w:rPr>
        <w:t xml:space="preserve">　譲受人等又は譲渡人等が複数いる場合は、指令書用の甲号は当事者の数だけ提出する。</w:t>
      </w:r>
    </w:p>
    <w:p w:rsidR="00BF1E65" w:rsidRPr="00D440EC" w:rsidRDefault="00BF1E65" w:rsidP="00BF1E65">
      <w:pPr>
        <w:rPr>
          <w:rFonts w:hAnsi="ＭＳ 明朝" w:cs="ＭＳ 明朝"/>
          <w:szCs w:val="21"/>
        </w:rPr>
      </w:pPr>
    </w:p>
    <w:p w:rsidR="00BF1E65" w:rsidRPr="00D440EC" w:rsidRDefault="00BF1E65" w:rsidP="00BF1E65">
      <w:pPr>
        <w:rPr>
          <w:rFonts w:hAnsi="ＭＳ 明朝" w:cs="ＭＳ 明朝"/>
          <w:szCs w:val="21"/>
        </w:rPr>
      </w:pPr>
      <w:r w:rsidRPr="00D440EC">
        <w:rPr>
          <w:rFonts w:hAnsi="ＭＳ 明朝" w:cs="ＭＳ 明朝" w:hint="eastAsia"/>
          <w:szCs w:val="21"/>
        </w:rPr>
        <w:t>★記載注意</w:t>
      </w:r>
    </w:p>
    <w:p w:rsidR="00BF1E65" w:rsidRDefault="00BF1E65" w:rsidP="00BF1E65">
      <w:pPr>
        <w:ind w:left="223" w:hangingChars="100" w:hanging="223"/>
        <w:rPr>
          <w:rFonts w:hAnsi="ＭＳ 明朝" w:cs="ＭＳ 明朝"/>
          <w:szCs w:val="21"/>
        </w:rPr>
      </w:pPr>
      <w:r w:rsidRPr="007F1108">
        <w:rPr>
          <w:rFonts w:hAnsi="ＭＳ 明朝" w:cs="ＭＳ 明朝"/>
          <w:szCs w:val="21"/>
        </w:rPr>
        <w:t>○</w:t>
      </w:r>
      <w:r>
        <w:rPr>
          <w:rFonts w:hAnsi="ＭＳ 明朝" w:cs="ＭＳ 明朝" w:hint="eastAsia"/>
          <w:szCs w:val="21"/>
        </w:rPr>
        <w:t xml:space="preserve">　</w:t>
      </w:r>
      <w:r w:rsidRPr="007F1108">
        <w:rPr>
          <w:rFonts w:hAnsi="ＭＳ 明朝" w:cs="ＭＳ 明朝"/>
          <w:szCs w:val="21"/>
        </w:rPr>
        <w:t>法人である場合は、住所は主たる事務所の所在地を、氏名は法人の名称及び代表者の氏名をそれぞれ記載し、定款又は寄付行為の写しを添付（独立行政法人及び地方公共団体を除く。）</w:t>
      </w:r>
      <w:r>
        <w:rPr>
          <w:rFonts w:hAnsi="ＭＳ 明朝" w:cs="ＭＳ 明朝" w:hint="eastAsia"/>
          <w:szCs w:val="21"/>
        </w:rPr>
        <w:t>する。</w:t>
      </w:r>
    </w:p>
    <w:p w:rsidR="00BF1E65" w:rsidRPr="00D440EC" w:rsidRDefault="00BF1E65" w:rsidP="00BF1E65">
      <w:pPr>
        <w:ind w:left="223" w:hangingChars="100" w:hanging="223"/>
        <w:rPr>
          <w:rFonts w:hAnsi="ＭＳ 明朝" w:cs="ＭＳ 明朝"/>
          <w:szCs w:val="21"/>
        </w:rPr>
      </w:pPr>
      <w:r w:rsidRPr="00D440EC">
        <w:rPr>
          <w:rFonts w:hAnsi="ＭＳ 明朝" w:cs="ＭＳ 明朝"/>
          <w:szCs w:val="21"/>
        </w:rPr>
        <w:t>○　譲受人の「国籍等」及び「在留資格又は特別永住者」は、所有権移転の場合にのみ記載する。</w:t>
      </w:r>
    </w:p>
    <w:p w:rsidR="00BF1E65" w:rsidRPr="00D440EC" w:rsidRDefault="00BF1E65" w:rsidP="00BF1E65">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 xml:space="preserve">　国籍等は、住民基本台帳法第30条の45に規定する国籍等（日本国籍の場合は、「日本」）を記載する</w:t>
      </w:r>
      <w:r>
        <w:rPr>
          <w:rFonts w:hAnsi="ＭＳ 明朝" w:cs="ＭＳ 明朝" w:hint="eastAsia"/>
          <w:szCs w:val="21"/>
        </w:rPr>
        <w:t>（農地所有適格法人以外の法人への例外的な所有権移転の場合は記載不要）。</w:t>
      </w:r>
    </w:p>
    <w:p w:rsidR="00BF1E65" w:rsidRPr="00D440EC" w:rsidRDefault="00BF1E65" w:rsidP="00BF1E65">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外国人については、中長期在留者（出入国管理及び難民認定法第19条の３に規定する中長期在留者。３月以内、又は短期滞在の在留資格が決定された者等以外の者）の場合は在留資格を、特別永住者（日本国との平和条約に基づき日本の国籍を離脱した者等の出入国管理に関する特例法に規定する特別永住者）の場合はその旨を併せて記載する。</w:t>
      </w:r>
    </w:p>
    <w:p w:rsidR="00BF1E65" w:rsidRDefault="00BF1E65" w:rsidP="00BF1E65">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法人にあっては、その設立に当たって準拠した法令を制定した国（内国法人の場合は、「日本」）を記載する。</w:t>
      </w:r>
    </w:p>
    <w:p w:rsidR="00BF1E65" w:rsidRPr="001061BF" w:rsidRDefault="00BF1E65" w:rsidP="00BF1E65">
      <w:pPr>
        <w:ind w:left="223" w:hangingChars="100" w:hanging="223"/>
        <w:rPr>
          <w:rFonts w:hAnsi="ＭＳ 明朝" w:cs="ＭＳ 明朝"/>
          <w:szCs w:val="21"/>
        </w:rPr>
      </w:pPr>
      <w:r>
        <w:rPr>
          <w:rFonts w:hAnsi="ＭＳ 明朝" w:cs="ＭＳ 明朝" w:hint="eastAsia"/>
          <w:szCs w:val="21"/>
        </w:rPr>
        <w:t xml:space="preserve">　　</w:t>
      </w:r>
      <w:r w:rsidRPr="001061BF">
        <w:rPr>
          <w:rFonts w:hAnsi="ＭＳ 明朝" w:cs="ＭＳ 明朝" w:hint="eastAsia"/>
          <w:szCs w:val="21"/>
          <w:u w:val="single"/>
        </w:rPr>
        <w:t>また、在留資格を記載する場合は、在留期間（出入国管理及び難民認定法（昭和</w:t>
      </w:r>
      <w:r w:rsidRPr="001061BF">
        <w:rPr>
          <w:rFonts w:hAnsi="ＭＳ 明朝" w:cs="ＭＳ 明朝"/>
          <w:szCs w:val="21"/>
          <w:u w:val="single"/>
        </w:rPr>
        <w:t>26</w:t>
      </w:r>
      <w:r w:rsidRPr="001061BF">
        <w:rPr>
          <w:rFonts w:hAnsi="ＭＳ 明朝" w:cs="ＭＳ 明朝" w:hint="eastAsia"/>
          <w:szCs w:val="21"/>
          <w:u w:val="single"/>
        </w:rPr>
        <w:t>年政令第</w:t>
      </w:r>
      <w:r w:rsidRPr="001061BF">
        <w:rPr>
          <w:rFonts w:hAnsi="ＭＳ 明朝" w:cs="ＭＳ 明朝"/>
          <w:szCs w:val="21"/>
          <w:u w:val="single"/>
        </w:rPr>
        <w:t>319</w:t>
      </w:r>
      <w:r w:rsidRPr="001061BF">
        <w:rPr>
          <w:rFonts w:hAnsi="ＭＳ 明朝" w:cs="ＭＳ 明朝" w:hint="eastAsia"/>
          <w:szCs w:val="21"/>
          <w:u w:val="single"/>
        </w:rPr>
        <w:t>号）第２条の２第３項の在留期間をいう。）及び在留期間の満了の日も併せて記載</w:t>
      </w:r>
      <w:r>
        <w:rPr>
          <w:rFonts w:hAnsi="ＭＳ 明朝" w:cs="ＭＳ 明朝" w:hint="eastAsia"/>
          <w:szCs w:val="21"/>
          <w:u w:val="single"/>
        </w:rPr>
        <w:t>する</w:t>
      </w:r>
      <w:r w:rsidRPr="001061BF">
        <w:rPr>
          <w:rFonts w:hAnsi="ＭＳ 明朝" w:cs="ＭＳ 明朝" w:hint="eastAsia"/>
          <w:szCs w:val="21"/>
          <w:u w:val="single"/>
        </w:rPr>
        <w:t>。</w:t>
      </w:r>
    </w:p>
    <w:p w:rsidR="00BF1E65" w:rsidRPr="00D440EC" w:rsidRDefault="00BF1E65" w:rsidP="00BF1E65">
      <w:pPr>
        <w:rPr>
          <w:rFonts w:hAnsi="ＭＳ 明朝"/>
          <w:szCs w:val="21"/>
        </w:rPr>
      </w:pPr>
      <w:r w:rsidRPr="00D440EC">
        <w:rPr>
          <w:rFonts w:hAnsi="ＭＳ 明朝" w:cs="ＭＳ 明朝" w:hint="eastAsia"/>
          <w:szCs w:val="21"/>
        </w:rPr>
        <w:t>○　当事者（譲受人等及び譲渡人等）が連署する。例外として単独申請できるのは次の場合。</w:t>
      </w:r>
    </w:p>
    <w:p w:rsidR="00BF1E65" w:rsidRPr="00D440EC" w:rsidRDefault="00BF1E65" w:rsidP="00BF1E65">
      <w:pPr>
        <w:rPr>
          <w:rFonts w:hAnsi="ＭＳ 明朝"/>
          <w:szCs w:val="21"/>
        </w:rPr>
      </w:pPr>
      <w:r w:rsidRPr="00D440EC">
        <w:rPr>
          <w:rFonts w:hAnsi="ＭＳ 明朝" w:cs="ＭＳ 明朝" w:hint="eastAsia"/>
          <w:szCs w:val="21"/>
        </w:rPr>
        <w:t xml:space="preserve">　</w:t>
      </w:r>
      <w:r w:rsidRPr="00D440EC">
        <w:rPr>
          <w:rFonts w:hAnsi="ＭＳ 明朝" w:cs="Century"/>
          <w:szCs w:val="21"/>
        </w:rPr>
        <w:t xml:space="preserve">(1) </w:t>
      </w:r>
      <w:r w:rsidRPr="00D440EC">
        <w:rPr>
          <w:rFonts w:hAnsi="ＭＳ 明朝" w:cs="ＭＳ 明朝" w:hint="eastAsia"/>
          <w:szCs w:val="21"/>
        </w:rPr>
        <w:t>競売、公売、遺贈その他の単独行為</w:t>
      </w:r>
    </w:p>
    <w:p w:rsidR="00BF1E65" w:rsidRPr="00D440EC" w:rsidRDefault="00BF1E65" w:rsidP="00BF1E65">
      <w:pPr>
        <w:ind w:left="445" w:hangingChars="200" w:hanging="445"/>
        <w:rPr>
          <w:rFonts w:hAnsi="ＭＳ 明朝"/>
          <w:szCs w:val="21"/>
        </w:rPr>
      </w:pPr>
      <w:r w:rsidRPr="00D440EC">
        <w:rPr>
          <w:rFonts w:hAnsi="ＭＳ 明朝" w:cs="ＭＳ 明朝" w:hint="eastAsia"/>
          <w:szCs w:val="21"/>
        </w:rPr>
        <w:t xml:space="preserve">　</w:t>
      </w:r>
      <w:r w:rsidRPr="00D440EC">
        <w:rPr>
          <w:rFonts w:hAnsi="ＭＳ 明朝" w:cs="Century"/>
          <w:szCs w:val="21"/>
        </w:rPr>
        <w:t xml:space="preserve">(2) </w:t>
      </w:r>
      <w:r w:rsidRPr="00D440EC">
        <w:rPr>
          <w:rFonts w:hAnsi="ＭＳ 明朝" w:cs="ＭＳ 明朝" w:hint="eastAsia"/>
          <w:szCs w:val="21"/>
        </w:rPr>
        <w:t>確定判決、裁判上の和解又は請求の認諾、民事調停成立、家事審判の確定又は調停成立</w:t>
      </w:r>
    </w:p>
    <w:p w:rsidR="00BF1E65" w:rsidRPr="00D440EC" w:rsidRDefault="00BF1E65" w:rsidP="00BF1E65">
      <w:pPr>
        <w:ind w:left="223" w:hangingChars="100" w:hanging="223"/>
        <w:rPr>
          <w:rFonts w:hAnsi="ＭＳ 明朝"/>
          <w:szCs w:val="21"/>
        </w:rPr>
      </w:pPr>
      <w:r w:rsidRPr="00D440EC">
        <w:rPr>
          <w:rFonts w:hAnsi="ＭＳ 明朝" w:cs="ＭＳ 明朝" w:hint="eastAsia"/>
          <w:szCs w:val="21"/>
        </w:rPr>
        <w:t>○　譲受人等、譲渡人等が複数いてこの欄に記載できない場合は、「別紙のとおり」と記載し、別紙で添付する。</w:t>
      </w:r>
    </w:p>
    <w:p w:rsidR="00BF1E65" w:rsidRPr="00D440EC" w:rsidRDefault="00BF1E65" w:rsidP="00BF1E65">
      <w:pPr>
        <w:rPr>
          <w:rFonts w:hAnsi="ＭＳ 明朝"/>
          <w:szCs w:val="21"/>
        </w:rPr>
      </w:pPr>
      <w:r w:rsidRPr="00D440EC">
        <w:rPr>
          <w:rFonts w:hAnsi="ＭＳ 明朝" w:cs="ＭＳ 明朝" w:hint="eastAsia"/>
          <w:szCs w:val="21"/>
        </w:rPr>
        <w:t xml:space="preserve">　　この別紙は甲号の一部分となるため、必要部数は甲号の部数と同じ。</w:t>
      </w:r>
    </w:p>
    <w:p w:rsidR="00BF1E65" w:rsidRPr="00D440EC" w:rsidRDefault="00BF1E65" w:rsidP="00BF1E65">
      <w:pPr>
        <w:rPr>
          <w:rFonts w:hAnsi="ＭＳ 明朝"/>
          <w:szCs w:val="21"/>
        </w:rPr>
      </w:pPr>
      <w:r w:rsidRPr="00D440EC">
        <w:rPr>
          <w:rFonts w:hAnsi="ＭＳ 明朝" w:cs="ＭＳ 明朝" w:hint="eastAsia"/>
          <w:szCs w:val="21"/>
        </w:rPr>
        <w:t xml:space="preserve">　　譲受人等が複数の場合は、持分を記載すること。</w:t>
      </w:r>
    </w:p>
    <w:p w:rsidR="00BF1E65" w:rsidRPr="00D440EC" w:rsidRDefault="00BF1E65" w:rsidP="00BF1E65">
      <w:pPr>
        <w:ind w:left="223" w:hangingChars="100" w:hanging="223"/>
        <w:rPr>
          <w:rFonts w:hAnsi="ＭＳ 明朝" w:cs="ＭＳ 明朝"/>
          <w:szCs w:val="21"/>
        </w:rPr>
      </w:pPr>
      <w:r w:rsidRPr="00D440EC">
        <w:rPr>
          <w:rFonts w:hAnsi="ＭＳ 明朝" w:cs="ＭＳ 明朝" w:hint="eastAsia"/>
          <w:szCs w:val="21"/>
        </w:rPr>
        <w:t>○　登記上の所有者が死亡している場合は、原則として申請前に相続登記を行い、譲渡人と登記上の所有者を一致させること。申請時までに登記することができない場合は、申請者が真正な権利者であることを証する書面（戸籍、除籍、原戸籍の謄本及び遺産分割協議書、相続放棄申述受理証明書等）を添付する。なお、戸籍、除籍、原戸籍の謄本については、法務局（登記官）が認証した法定相続情報一覧図の写しで代えることができる。</w:t>
      </w:r>
    </w:p>
    <w:p w:rsidR="00BF1E65" w:rsidRPr="00D440EC" w:rsidRDefault="00BF1E65" w:rsidP="00BF1E65">
      <w:pPr>
        <w:ind w:left="223" w:hangingChars="100" w:hanging="223"/>
        <w:rPr>
          <w:rFonts w:hAnsi="ＭＳ 明朝"/>
          <w:szCs w:val="21"/>
        </w:rPr>
      </w:pPr>
      <w:r w:rsidRPr="00D440EC">
        <w:rPr>
          <w:rFonts w:hAnsi="ＭＳ 明朝" w:cs="ＭＳ 明朝" w:hint="eastAsia"/>
          <w:szCs w:val="21"/>
        </w:rPr>
        <w:t xml:space="preserve">　　また、住所等が登記簿の記載と異なるときは、戸籍の附票又は住民票の写し等（（登記上の住所から現住所までの変遷のわかるもの）を添付する。</w:t>
      </w:r>
    </w:p>
    <w:p w:rsidR="00BF1E65" w:rsidRPr="00D440EC" w:rsidRDefault="00BF1E65" w:rsidP="00BF1E65">
      <w:pPr>
        <w:ind w:left="223" w:hangingChars="100" w:hanging="223"/>
        <w:rPr>
          <w:rFonts w:hAnsi="ＭＳ 明朝"/>
          <w:szCs w:val="21"/>
        </w:rPr>
      </w:pPr>
      <w:r w:rsidRPr="00D440EC">
        <w:rPr>
          <w:rFonts w:hAnsi="ＭＳ 明朝" w:cs="ＭＳ 明朝" w:hint="eastAsia"/>
          <w:szCs w:val="21"/>
        </w:rPr>
        <w:t>○　未成年者の場合は、未成年者の氏名の下に親権者名を記載し、親権者であることを証する書面（戸籍謄本等）を添付する。</w:t>
      </w:r>
    </w:p>
    <w:p w:rsidR="00BF1E65" w:rsidRPr="00D440EC" w:rsidRDefault="00BF1E65" w:rsidP="00BF1E65">
      <w:pPr>
        <w:ind w:left="223" w:hangingChars="100" w:hanging="223"/>
        <w:rPr>
          <w:rFonts w:hAnsi="ＭＳ 明朝"/>
          <w:szCs w:val="21"/>
        </w:rPr>
      </w:pPr>
      <w:r w:rsidRPr="00D440EC">
        <w:rPr>
          <w:rFonts w:hAnsi="ＭＳ 明朝" w:cs="ＭＳ 明朝" w:hint="eastAsia"/>
          <w:szCs w:val="21"/>
        </w:rPr>
        <w:t>○　代理人が申請する場合は、代理権限を証する委任状（委任事項を特定したもの）及び、必要に応じて、譲受人等が申請に係る事業を行う旨の確認書を添付する。</w:t>
      </w:r>
    </w:p>
    <w:p w:rsidR="00BF1E65" w:rsidRPr="00D440EC" w:rsidRDefault="00BF1E65" w:rsidP="00BF1E65">
      <w:pPr>
        <w:rPr>
          <w:rFonts w:hAnsi="ＭＳ 明朝"/>
          <w:szCs w:val="21"/>
        </w:rPr>
      </w:pPr>
      <w:r w:rsidRPr="00D440EC">
        <w:rPr>
          <w:rFonts w:hAnsi="ＭＳ 明朝" w:cs="ＭＳ 明朝" w:hint="eastAsia"/>
          <w:szCs w:val="21"/>
        </w:rPr>
        <w:lastRenderedPageBreak/>
        <w:t>○　例）「所有権」を「移転」、「賃借権」を「設定」、「使用貸借による権利」を「設定」等</w:t>
      </w:r>
    </w:p>
    <w:p w:rsidR="00BF1E65" w:rsidRPr="00D440EC" w:rsidRDefault="00BF1E65" w:rsidP="00BF1E65">
      <w:pPr>
        <w:rPr>
          <w:rFonts w:hAnsi="ＭＳ 明朝"/>
          <w:szCs w:val="21"/>
        </w:rPr>
      </w:pPr>
      <w:r w:rsidRPr="00D440EC">
        <w:rPr>
          <w:rFonts w:hAnsi="ＭＳ 明朝"/>
          <w:szCs w:val="21"/>
        </w:rPr>
        <w:t xml:space="preserve">　　</w:t>
      </w:r>
      <w:r w:rsidRPr="00D440EC">
        <w:rPr>
          <w:rFonts w:hAnsi="ＭＳ 明朝" w:cs="ＭＳ 明朝" w:hint="eastAsia"/>
          <w:szCs w:val="21"/>
        </w:rPr>
        <w:t>１　「面積（㎡）」は登記簿の面積を記入する。</w:t>
      </w:r>
    </w:p>
    <w:p w:rsidR="00BF1E65" w:rsidRPr="00D440EC" w:rsidRDefault="00BF1E65" w:rsidP="00BF1E65">
      <w:pPr>
        <w:rPr>
          <w:rFonts w:hAnsi="ＭＳ 明朝"/>
          <w:szCs w:val="21"/>
        </w:rPr>
      </w:pPr>
      <w:r w:rsidRPr="00D440EC">
        <w:rPr>
          <w:rFonts w:hAnsi="ＭＳ 明朝"/>
          <w:szCs w:val="21"/>
        </w:rPr>
        <w:t xml:space="preserve">　　</w:t>
      </w:r>
      <w:r w:rsidRPr="00D440EC">
        <w:rPr>
          <w:rFonts w:hAnsi="ＭＳ 明朝" w:cs="ＭＳ 明朝" w:hint="eastAsia"/>
          <w:szCs w:val="21"/>
        </w:rPr>
        <w:t xml:space="preserve">　「備考」は、次の場合記載する。</w:t>
      </w:r>
    </w:p>
    <w:p w:rsidR="00BF1E65" w:rsidRPr="00D440EC" w:rsidRDefault="00BF1E65" w:rsidP="00BF1E65">
      <w:pPr>
        <w:rPr>
          <w:rFonts w:hAnsi="ＭＳ 明朝"/>
          <w:szCs w:val="21"/>
        </w:rPr>
      </w:pPr>
      <w:r w:rsidRPr="00D440EC">
        <w:rPr>
          <w:rFonts w:hAnsi="ＭＳ 明朝"/>
          <w:szCs w:val="21"/>
        </w:rPr>
        <w:t xml:space="preserve">　　</w:t>
      </w:r>
      <w:r w:rsidRPr="00D440EC">
        <w:rPr>
          <w:rFonts w:hAnsi="ＭＳ 明朝" w:cs="ＭＳ 明朝" w:hint="eastAsia"/>
          <w:szCs w:val="21"/>
        </w:rPr>
        <w:t xml:space="preserve">　　登記上の所有者と現在の所有者が異なる場合、登記上の所有者を記載する。</w:t>
      </w:r>
    </w:p>
    <w:p w:rsidR="00BF1E65" w:rsidRDefault="00BF1E65" w:rsidP="00BF1E65">
      <w:pPr>
        <w:rPr>
          <w:rFonts w:hAnsi="ＭＳ 明朝" w:cs="ＭＳ 明朝"/>
          <w:szCs w:val="21"/>
        </w:rPr>
      </w:pPr>
      <w:r w:rsidRPr="00D440EC">
        <w:rPr>
          <w:rFonts w:hAnsi="ＭＳ 明朝"/>
          <w:szCs w:val="21"/>
        </w:rPr>
        <w:t xml:space="preserve">　　</w:t>
      </w:r>
      <w:r w:rsidRPr="00D440EC">
        <w:rPr>
          <w:rFonts w:hAnsi="ＭＳ 明朝" w:cs="ＭＳ 明朝" w:hint="eastAsia"/>
          <w:szCs w:val="21"/>
        </w:rPr>
        <w:t>２　「土地の引渡しの時期」は実際の予定日又は「許可後」、「許可後○日後」等</w:t>
      </w:r>
    </w:p>
    <w:p w:rsidR="00BF1E65" w:rsidRPr="00D440EC" w:rsidRDefault="00BF1E65" w:rsidP="00BF1E65">
      <w:pPr>
        <w:ind w:left="223" w:hangingChars="100" w:hanging="223"/>
        <w:rPr>
          <w:rFonts w:hAnsi="ＭＳ 明朝" w:cs="ＭＳ 明朝"/>
          <w:szCs w:val="21"/>
        </w:rPr>
      </w:pPr>
      <w:r>
        <w:rPr>
          <w:rFonts w:hAnsi="ＭＳ 明朝" w:cs="ＭＳ 明朝" w:hint="eastAsia"/>
          <w:szCs w:val="21"/>
        </w:rPr>
        <w:t xml:space="preserve">〇　</w:t>
      </w:r>
      <w:r w:rsidRPr="001061BF">
        <w:rPr>
          <w:rFonts w:hAnsi="ＭＳ 明朝" w:cs="ＭＳ 明朝" w:hint="eastAsia"/>
          <w:szCs w:val="21"/>
          <w:u w:val="single"/>
        </w:rPr>
        <w:t>農業経営基盤強化促進法（昭和</w:t>
      </w:r>
      <w:r w:rsidRPr="001061BF">
        <w:rPr>
          <w:rFonts w:hAnsi="ＭＳ 明朝" w:cs="ＭＳ 明朝"/>
          <w:szCs w:val="21"/>
          <w:u w:val="single"/>
        </w:rPr>
        <w:t>55</w:t>
      </w:r>
      <w:r w:rsidRPr="001061BF">
        <w:rPr>
          <w:rFonts w:hAnsi="ＭＳ 明朝" w:cs="ＭＳ 明朝" w:hint="eastAsia"/>
          <w:szCs w:val="21"/>
          <w:u w:val="single"/>
        </w:rPr>
        <w:t>年法律第</w:t>
      </w:r>
      <w:r w:rsidRPr="001061BF">
        <w:rPr>
          <w:rFonts w:hAnsi="ＭＳ 明朝" w:cs="ＭＳ 明朝"/>
          <w:szCs w:val="21"/>
          <w:u w:val="single"/>
        </w:rPr>
        <w:t>65</w:t>
      </w:r>
      <w:r w:rsidRPr="001061BF">
        <w:rPr>
          <w:rFonts w:hAnsi="ＭＳ 明朝" w:cs="ＭＳ 明朝" w:hint="eastAsia"/>
          <w:szCs w:val="21"/>
          <w:u w:val="single"/>
        </w:rPr>
        <w:t>号）第</w:t>
      </w:r>
      <w:r w:rsidRPr="001061BF">
        <w:rPr>
          <w:rFonts w:hAnsi="ＭＳ 明朝" w:cs="ＭＳ 明朝"/>
          <w:szCs w:val="21"/>
          <w:u w:val="single"/>
        </w:rPr>
        <w:t>16</w:t>
      </w:r>
      <w:r w:rsidRPr="001061BF">
        <w:rPr>
          <w:rFonts w:hAnsi="ＭＳ 明朝" w:cs="ＭＳ 明朝" w:hint="eastAsia"/>
          <w:szCs w:val="21"/>
          <w:u w:val="single"/>
        </w:rPr>
        <w:t>条の３第１項に規定する認定経営発展法人が譲渡人である場合には、</w:t>
      </w:r>
      <w:r w:rsidRPr="00C17E35">
        <w:rPr>
          <w:rFonts w:hAnsi="ＭＳ 明朝" w:cs="ＭＳ 明朝" w:hint="eastAsia"/>
          <w:szCs w:val="21"/>
          <w:u w:val="single"/>
        </w:rPr>
        <w:t>様式第１－１号</w:t>
      </w:r>
      <w:r w:rsidRPr="001061BF">
        <w:rPr>
          <w:rFonts w:hAnsi="ＭＳ 明朝" w:cs="ＭＳ 明朝" w:hint="eastAsia"/>
          <w:szCs w:val="21"/>
          <w:u w:val="single"/>
        </w:rPr>
        <w:t>の「認定経営発展法人」に○を付した上で、認定を受けている認定発展計画の写しを添付</w:t>
      </w:r>
      <w:r>
        <w:rPr>
          <w:rFonts w:hAnsi="ＭＳ 明朝" w:cs="ＭＳ 明朝" w:hint="eastAsia"/>
          <w:szCs w:val="21"/>
          <w:u w:val="single"/>
        </w:rPr>
        <w:t>する</w:t>
      </w:r>
      <w:r w:rsidRPr="001061BF">
        <w:rPr>
          <w:rFonts w:hAnsi="ＭＳ 明朝" w:cs="ＭＳ 明朝" w:hint="eastAsia"/>
          <w:szCs w:val="21"/>
          <w:u w:val="single"/>
        </w:rPr>
        <w:t>。</w:t>
      </w:r>
    </w:p>
    <w:p w:rsidR="00BF1E65" w:rsidRPr="00D440EC" w:rsidRDefault="00BF1E65" w:rsidP="00BF1E65">
      <w:pPr>
        <w:spacing w:line="200" w:lineRule="exact"/>
        <w:rPr>
          <w:rFonts w:hAnsi="ＭＳ 明朝"/>
          <w:sz w:val="18"/>
          <w:szCs w:val="18"/>
        </w:rPr>
        <w:sectPr w:rsidR="00BF1E65" w:rsidRPr="00D440EC" w:rsidSect="00606769">
          <w:pgSz w:w="11906" w:h="16838" w:code="9"/>
          <w:pgMar w:top="1531" w:right="1247" w:bottom="1531" w:left="1531" w:header="720" w:footer="567" w:gutter="0"/>
          <w:cols w:space="720"/>
          <w:noEndnote/>
          <w:docGrid w:type="linesAndChars" w:linePitch="313" w:charSpace="539"/>
        </w:sectPr>
      </w:pPr>
    </w:p>
    <w:p w:rsidR="00BF1E65" w:rsidRPr="00D440EC" w:rsidRDefault="00BF1E65" w:rsidP="00BF1E65">
      <w:pPr>
        <w:spacing w:afterLines="50" w:after="176" w:line="280" w:lineRule="exact"/>
        <w:rPr>
          <w:rFonts w:hAnsi="ＭＳ 明朝"/>
          <w:szCs w:val="21"/>
        </w:rPr>
      </w:pPr>
      <w:r w:rsidRPr="00D440EC">
        <w:rPr>
          <w:rFonts w:hAnsi="ＭＳ 明朝" w:cs="ＭＳ 明朝" w:hint="eastAsia"/>
          <w:szCs w:val="21"/>
        </w:rPr>
        <w:lastRenderedPageBreak/>
        <w:t>（様式第１</w:t>
      </w:r>
      <w:r w:rsidRPr="00D440EC">
        <w:rPr>
          <w:rFonts w:hAnsi="ＭＳ 明朝" w:cs="Century"/>
          <w:szCs w:val="21"/>
        </w:rPr>
        <w:t>-</w:t>
      </w:r>
      <w:r w:rsidRPr="00D440EC">
        <w:rPr>
          <w:rFonts w:hAnsi="ＭＳ 明朝" w:cs="ＭＳ 明朝" w:hint="eastAsia"/>
          <w:szCs w:val="21"/>
        </w:rPr>
        <w:t>１号　乙号）</w:t>
      </w:r>
    </w:p>
    <w:p w:rsidR="00BF1E65" w:rsidRPr="00D440EC" w:rsidRDefault="00BF1E65" w:rsidP="00BF1E65">
      <w:pPr>
        <w:spacing w:line="270" w:lineRule="exact"/>
        <w:rPr>
          <w:rFonts w:hAnsi="ＭＳ 明朝"/>
          <w:szCs w:val="21"/>
        </w:rPr>
      </w:pPr>
      <w:r w:rsidRPr="00D440EC">
        <w:rPr>
          <w:rFonts w:hAnsi="ＭＳ 明朝" w:cs="ＭＳ 明朝" w:hint="eastAsia"/>
          <w:szCs w:val="21"/>
        </w:rPr>
        <w:t>★記載注意</w:t>
      </w:r>
    </w:p>
    <w:p w:rsidR="00BF1E65" w:rsidRPr="00D440EC" w:rsidRDefault="00BF1E65" w:rsidP="00BF1E65">
      <w:pPr>
        <w:spacing w:line="270" w:lineRule="exact"/>
        <w:rPr>
          <w:rFonts w:hAnsi="ＭＳ 明朝"/>
          <w:szCs w:val="21"/>
        </w:rPr>
      </w:pPr>
      <w:r w:rsidRPr="00D440EC">
        <w:rPr>
          <w:rFonts w:hAnsi="ＭＳ 明朝" w:cs="ＭＳ 明朝" w:hint="eastAsia"/>
          <w:szCs w:val="21"/>
        </w:rPr>
        <w:t>３　事由の記載例は次のとおり。</w:t>
      </w:r>
    </w:p>
    <w:p w:rsidR="00BF1E65" w:rsidRPr="00D440EC" w:rsidRDefault="00BF1E65" w:rsidP="00BF1E65">
      <w:pPr>
        <w:spacing w:line="270" w:lineRule="exact"/>
        <w:ind w:left="2474" w:hangingChars="1170" w:hanging="2474"/>
        <w:rPr>
          <w:rFonts w:hAnsi="ＭＳ 明朝"/>
          <w:szCs w:val="21"/>
        </w:rPr>
      </w:pPr>
      <w:r w:rsidRPr="00D440EC">
        <w:rPr>
          <w:rFonts w:hAnsi="ＭＳ 明朝" w:cs="ＭＳ 明朝" w:hint="eastAsia"/>
          <w:szCs w:val="21"/>
        </w:rPr>
        <w:t xml:space="preserve">　　譲渡（賃貸）事由例：後継者が会社勤めをしており労力不足により耕作困難なため、自宅から遠距離で耕作困難なため、後継者へ生前一括贈与するため　等</w:t>
      </w:r>
    </w:p>
    <w:p w:rsidR="00BF1E65" w:rsidRPr="00D440EC" w:rsidRDefault="00BF1E65" w:rsidP="00BF1E65">
      <w:pPr>
        <w:spacing w:line="270" w:lineRule="exact"/>
        <w:ind w:left="2474" w:hangingChars="1170" w:hanging="2474"/>
        <w:rPr>
          <w:rFonts w:hAnsi="ＭＳ 明朝"/>
          <w:szCs w:val="21"/>
        </w:rPr>
      </w:pPr>
      <w:r w:rsidRPr="00D440EC">
        <w:rPr>
          <w:rFonts w:hAnsi="ＭＳ 明朝" w:cs="ＭＳ 明朝" w:hint="eastAsia"/>
          <w:szCs w:val="21"/>
        </w:rPr>
        <w:t xml:space="preserve">　　譲受（賃借）事由例：経営規模を拡大し水稲を耕作するため、既存経営地の隣接地であり耕作に便利なため、贈与を受け経営するため　等</w:t>
      </w:r>
    </w:p>
    <w:p w:rsidR="00BF1E65" w:rsidRPr="00D440EC" w:rsidRDefault="00BF1E65" w:rsidP="00BF1E65">
      <w:pPr>
        <w:spacing w:line="270" w:lineRule="exact"/>
        <w:rPr>
          <w:rFonts w:hAnsi="ＭＳ 明朝"/>
          <w:szCs w:val="21"/>
        </w:rPr>
      </w:pPr>
      <w:r w:rsidRPr="00D440EC">
        <w:rPr>
          <w:rFonts w:hAnsi="ＭＳ 明朝" w:cs="ＭＳ 明朝" w:hint="eastAsia"/>
          <w:szCs w:val="21"/>
        </w:rPr>
        <w:t xml:space="preserve">　　次の場合は、その旨及び事業内容等を記載する。</w:t>
      </w:r>
    </w:p>
    <w:p w:rsidR="00BF1E65" w:rsidRPr="00D440EC" w:rsidRDefault="00BF1E65" w:rsidP="00BF1E65">
      <w:pPr>
        <w:spacing w:line="270" w:lineRule="exact"/>
        <w:ind w:left="321" w:hangingChars="152" w:hanging="321"/>
        <w:rPr>
          <w:rFonts w:hAnsi="ＭＳ 明朝"/>
          <w:szCs w:val="21"/>
        </w:rPr>
      </w:pPr>
      <w:r w:rsidRPr="00D440EC">
        <w:rPr>
          <w:rFonts w:hAnsi="ＭＳ 明朝" w:cs="Century"/>
          <w:szCs w:val="21"/>
        </w:rPr>
        <w:t xml:space="preserve"> (1)</w:t>
      </w:r>
      <w:r w:rsidRPr="00D440EC">
        <w:rPr>
          <w:rFonts w:hAnsi="ＭＳ 明朝" w:cs="ＭＳ 明朝" w:hint="eastAsia"/>
          <w:szCs w:val="21"/>
        </w:rPr>
        <w:t xml:space="preserve"> 民法第</w:t>
      </w:r>
      <w:r w:rsidRPr="00D440EC">
        <w:rPr>
          <w:rFonts w:hAnsi="ＭＳ 明朝" w:cs="Century"/>
          <w:szCs w:val="21"/>
        </w:rPr>
        <w:t>269</w:t>
      </w:r>
      <w:r w:rsidRPr="00D440EC">
        <w:rPr>
          <w:rFonts w:hAnsi="ＭＳ 明朝" w:cs="ＭＳ 明朝" w:hint="eastAsia"/>
          <w:szCs w:val="21"/>
        </w:rPr>
        <w:t>条の２第１項の地上権又はこれと性格を同一にするその他の権利（以下「区分地上権等」という。）を取得する場合当該事業又は施設に関する計画の概要。</w:t>
      </w:r>
    </w:p>
    <w:p w:rsidR="00BF1E65" w:rsidRPr="00D440EC" w:rsidRDefault="00BF1E65" w:rsidP="00BF1E65">
      <w:pPr>
        <w:spacing w:line="270" w:lineRule="exact"/>
        <w:ind w:left="362" w:hangingChars="171" w:hanging="362"/>
        <w:rPr>
          <w:rFonts w:hAnsi="ＭＳ 明朝" w:cs="ＭＳ 明朝"/>
          <w:szCs w:val="21"/>
        </w:rPr>
      </w:pPr>
      <w:r w:rsidRPr="00D440EC">
        <w:rPr>
          <w:rFonts w:hAnsi="ＭＳ 明朝" w:cs="Century"/>
          <w:szCs w:val="21"/>
        </w:rPr>
        <w:t xml:space="preserve"> (2) </w:t>
      </w:r>
      <w:r w:rsidRPr="00D440EC">
        <w:rPr>
          <w:rFonts w:hAnsi="ＭＳ 明朝" w:cs="ＭＳ 明朝" w:hint="eastAsia"/>
          <w:szCs w:val="21"/>
        </w:rPr>
        <w:t>農業協同組合が農業経営の受託に伴い農地等の権利を取得する場合その農地等に係る受託農業経営事業の内容。</w:t>
      </w:r>
    </w:p>
    <w:p w:rsidR="00BF1E65" w:rsidRPr="00D440EC" w:rsidRDefault="00BF1E65" w:rsidP="00BF1E65">
      <w:pPr>
        <w:spacing w:line="270" w:lineRule="exact"/>
        <w:ind w:left="362" w:hangingChars="171" w:hanging="362"/>
        <w:rPr>
          <w:rFonts w:hAnsi="ＭＳ 明朝"/>
          <w:szCs w:val="21"/>
        </w:rPr>
      </w:pPr>
      <w:r w:rsidRPr="00D440EC">
        <w:rPr>
          <w:rFonts w:hAnsi="ＭＳ 明朝" w:cs="ＭＳ 明朝"/>
          <w:szCs w:val="21"/>
        </w:rPr>
        <w:t xml:space="preserve"> (3) 農地法</w:t>
      </w:r>
      <w:r w:rsidRPr="00D440EC">
        <w:rPr>
          <w:rFonts w:hAnsi="ＭＳ 明朝" w:cs="ＭＳ 明朝" w:hint="eastAsia"/>
          <w:szCs w:val="21"/>
        </w:rPr>
        <w:t>施行令第２条第１項各号に掲げる事由に該当して農地等の権利を取得する場合当該事業又は施設を必要とする理由及び当該事業又は施設に関する計画の概要。</w:t>
      </w:r>
    </w:p>
    <w:p w:rsidR="00BF1E65" w:rsidRPr="00D440EC" w:rsidRDefault="00BF1E65" w:rsidP="00BF1E65">
      <w:pPr>
        <w:spacing w:line="270" w:lineRule="exact"/>
        <w:rPr>
          <w:rFonts w:hAnsi="ＭＳ 明朝"/>
          <w:szCs w:val="21"/>
        </w:rPr>
      </w:pPr>
      <w:r w:rsidRPr="00D440EC">
        <w:rPr>
          <w:rFonts w:hAnsi="ＭＳ 明朝" w:cs="ＭＳ 明朝" w:hint="eastAsia"/>
          <w:szCs w:val="21"/>
        </w:rPr>
        <w:t>４　「権利を設定又は移転の時期」は、実際の予定日のほか「許可後」、「許可後○日後」など。</w:t>
      </w:r>
    </w:p>
    <w:p w:rsidR="00BF1E65" w:rsidRPr="00D440EC" w:rsidRDefault="00BF1E65" w:rsidP="00BF1E65">
      <w:pPr>
        <w:spacing w:line="270" w:lineRule="exact"/>
        <w:ind w:left="211" w:hangingChars="100" w:hanging="211"/>
        <w:rPr>
          <w:rFonts w:hAnsi="ＭＳ 明朝"/>
          <w:szCs w:val="21"/>
        </w:rPr>
      </w:pPr>
      <w:r w:rsidRPr="00D440EC">
        <w:rPr>
          <w:rFonts w:hAnsi="ＭＳ 明朝" w:cs="ＭＳ 明朝" w:hint="eastAsia"/>
          <w:szCs w:val="21"/>
        </w:rPr>
        <w:t xml:space="preserve">　　水田裏作を目的とするための権利の設定の場合は、水田裏作として耕作する期間の始期及び終期並びに当該水田の表作及び裏作の作付けに係る事業の概要を別紙にて記載する。</w:t>
      </w:r>
    </w:p>
    <w:p w:rsidR="00BF1E65" w:rsidRPr="00D440EC" w:rsidRDefault="00BF1E65" w:rsidP="00BF1E65">
      <w:pPr>
        <w:spacing w:line="270" w:lineRule="exact"/>
        <w:ind w:left="211" w:hangingChars="100" w:hanging="211"/>
        <w:rPr>
          <w:rFonts w:hAnsi="ＭＳ 明朝"/>
          <w:szCs w:val="21"/>
        </w:rPr>
      </w:pPr>
      <w:r w:rsidRPr="00D440EC">
        <w:rPr>
          <w:rFonts w:hAnsi="ＭＳ 明朝" w:cs="ＭＳ 明朝" w:hint="eastAsia"/>
          <w:szCs w:val="21"/>
        </w:rPr>
        <w:t>５　「自作地」、「貸付地」及び「借入地」には、現に耕作又は養畜の事業に供しているものを記載する。</w:t>
      </w:r>
      <w:r w:rsidRPr="009C2435">
        <w:rPr>
          <w:rFonts w:hAnsi="ＭＳ 明朝" w:cs="ＭＳ 明朝"/>
          <w:szCs w:val="21"/>
        </w:rPr>
        <w:t>また、複数市町村にまたがる場合には、「農地面積（㎡）」欄に市町村別の合計面積を括弧書きで記載</w:t>
      </w:r>
      <w:r>
        <w:rPr>
          <w:rFonts w:hAnsi="ＭＳ 明朝" w:cs="ＭＳ 明朝" w:hint="eastAsia"/>
          <w:szCs w:val="21"/>
        </w:rPr>
        <w:t>する。</w:t>
      </w:r>
    </w:p>
    <w:p w:rsidR="00BF1E65" w:rsidRPr="00D440EC" w:rsidRDefault="00BF1E65" w:rsidP="00BF1E65">
      <w:pPr>
        <w:spacing w:line="270" w:lineRule="exact"/>
        <w:rPr>
          <w:rFonts w:hAnsi="ＭＳ 明朝"/>
          <w:szCs w:val="21"/>
        </w:rPr>
      </w:pPr>
      <w:r w:rsidRPr="00D440EC">
        <w:rPr>
          <w:rFonts w:hAnsi="ＭＳ 明朝" w:cs="ＭＳ 明朝" w:hint="eastAsia"/>
          <w:szCs w:val="21"/>
        </w:rPr>
        <w:t xml:space="preserve">　　なお⑤は、農地法第３条第２項第５号の括弧書きに該当する土地。</w:t>
      </w:r>
    </w:p>
    <w:p w:rsidR="00BF1E65" w:rsidRPr="00D440EC" w:rsidRDefault="00BF1E65" w:rsidP="00BF1E65">
      <w:pPr>
        <w:spacing w:line="270" w:lineRule="exact"/>
        <w:ind w:left="211" w:hangingChars="100" w:hanging="211"/>
        <w:rPr>
          <w:rFonts w:hAnsi="ＭＳ 明朝"/>
          <w:szCs w:val="21"/>
        </w:rPr>
      </w:pPr>
      <w:r w:rsidRPr="00D440EC">
        <w:rPr>
          <w:rFonts w:hAnsi="ＭＳ 明朝" w:cs="ＭＳ 明朝" w:hint="eastAsia"/>
          <w:szCs w:val="21"/>
        </w:rPr>
        <w:t xml:space="preserve">　　「非耕作地」③、⑥、⑩は、不耕作地等その所有者及びその世帯員等により現に耕作又は養畜の事業に供されていないものを記載する。</w:t>
      </w:r>
    </w:p>
    <w:p w:rsidR="00BF1E65" w:rsidRPr="00D440EC" w:rsidRDefault="00BF1E65" w:rsidP="00BF1E65">
      <w:pPr>
        <w:spacing w:line="270" w:lineRule="exact"/>
        <w:rPr>
          <w:rFonts w:hAnsi="ＭＳ 明朝"/>
          <w:szCs w:val="21"/>
        </w:rPr>
      </w:pPr>
      <w:r w:rsidRPr="00D440EC">
        <w:rPr>
          <w:rFonts w:hAnsi="ＭＳ 明朝" w:cs="ＭＳ 明朝" w:hint="eastAsia"/>
          <w:szCs w:val="21"/>
        </w:rPr>
        <w:t xml:space="preserve">　　「譲渡人等」については農業委員会が必要と認めた場合に記載する。</w:t>
      </w:r>
    </w:p>
    <w:p w:rsidR="00BF1E65" w:rsidRPr="00D440EC" w:rsidRDefault="00BF1E65" w:rsidP="00BF1E65">
      <w:pPr>
        <w:spacing w:line="270" w:lineRule="exact"/>
        <w:ind w:leftChars="100" w:left="211"/>
        <w:rPr>
          <w:rFonts w:hAnsi="ＭＳ 明朝"/>
          <w:szCs w:val="21"/>
        </w:rPr>
      </w:pPr>
      <w:r w:rsidRPr="00D440EC">
        <w:rPr>
          <w:rFonts w:hAnsi="ＭＳ 明朝" w:cs="ＭＳ 明朝" w:hint="eastAsia"/>
          <w:szCs w:val="21"/>
        </w:rPr>
        <w:t>「非耕作地」③、⑥に記載したものについて、その状況・理由として、自らの耕作又は養畜の事業に供することができない旨を詳細に記載する。</w:t>
      </w:r>
    </w:p>
    <w:p w:rsidR="00BF1E65" w:rsidRPr="00D440EC" w:rsidRDefault="00BF1E65" w:rsidP="00BF1E65">
      <w:pPr>
        <w:spacing w:line="270" w:lineRule="exact"/>
        <w:ind w:left="211" w:hangingChars="100" w:hanging="211"/>
        <w:rPr>
          <w:rFonts w:hAnsi="ＭＳ 明朝"/>
          <w:szCs w:val="21"/>
        </w:rPr>
      </w:pPr>
      <w:r w:rsidRPr="00D440EC">
        <w:rPr>
          <w:rFonts w:hAnsi="ＭＳ 明朝" w:cs="ＭＳ 明朝" w:hint="eastAsia"/>
          <w:szCs w:val="21"/>
        </w:rPr>
        <w:t xml:space="preserve">　例</w:t>
      </w:r>
      <w:r w:rsidRPr="00D440EC">
        <w:rPr>
          <w:rFonts w:hAnsi="ＭＳ 明朝" w:cs="Century"/>
          <w:szCs w:val="21"/>
        </w:rPr>
        <w:t>)</w:t>
      </w:r>
      <w:r w:rsidRPr="00D440EC">
        <w:rPr>
          <w:rFonts w:hAnsi="ＭＳ 明朝" w:cs="ＭＳ 明朝" w:hint="eastAsia"/>
          <w:szCs w:val="21"/>
        </w:rPr>
        <w:t>「～であることから条件不利地である」、「賃借人○○が体調不良のため休耕している」、「～のため○年間休耕中である」等</w:t>
      </w:r>
      <w:r w:rsidRPr="00D440EC">
        <w:rPr>
          <w:rFonts w:hAnsi="ＭＳ 明朝"/>
          <w:szCs w:val="21"/>
        </w:rPr>
        <w:tab/>
      </w:r>
    </w:p>
    <w:p w:rsidR="00BF1E65" w:rsidRPr="00D440EC" w:rsidRDefault="00BF1E65" w:rsidP="00BF1E65">
      <w:pPr>
        <w:spacing w:line="270" w:lineRule="exact"/>
        <w:ind w:firstLineChars="100" w:firstLine="211"/>
        <w:rPr>
          <w:rFonts w:hAnsi="ＭＳ 明朝"/>
          <w:szCs w:val="21"/>
        </w:rPr>
      </w:pPr>
      <w:r w:rsidRPr="00D440EC">
        <w:rPr>
          <w:rFonts w:hAnsi="ＭＳ 明朝" w:cs="ＭＳ 明朝" w:hint="eastAsia"/>
          <w:szCs w:val="21"/>
        </w:rPr>
        <w:t xml:space="preserve">　「所有・借入の別」は所有地又は借入地に○印を記入する。</w:t>
      </w:r>
    </w:p>
    <w:p w:rsidR="00BF1E65" w:rsidRPr="00D440EC" w:rsidRDefault="00BF1E65" w:rsidP="00BF1E65">
      <w:pPr>
        <w:spacing w:line="270" w:lineRule="exact"/>
        <w:ind w:left="211" w:hangingChars="100" w:hanging="211"/>
        <w:rPr>
          <w:rFonts w:hAnsi="ＭＳ 明朝"/>
          <w:szCs w:val="21"/>
        </w:rPr>
      </w:pPr>
      <w:r w:rsidRPr="00D440EC">
        <w:rPr>
          <w:rFonts w:hAnsi="ＭＳ 明朝" w:cs="ＭＳ 明朝" w:hint="eastAsia"/>
          <w:szCs w:val="21"/>
        </w:rPr>
        <w:t>７　世帯員等とは、住居及び生計を一にする親族並びに当該親族の行う耕作又は養畜の事業に従事するその他の２親等内の親族をいう。</w:t>
      </w:r>
    </w:p>
    <w:p w:rsidR="00BF1E65" w:rsidRPr="00D440EC" w:rsidRDefault="00BF1E65" w:rsidP="00BF1E65">
      <w:pPr>
        <w:spacing w:line="270" w:lineRule="exact"/>
        <w:ind w:firstLineChars="100" w:firstLine="211"/>
        <w:rPr>
          <w:rFonts w:hAnsi="ＭＳ 明朝"/>
          <w:szCs w:val="21"/>
        </w:rPr>
      </w:pPr>
      <w:r w:rsidRPr="00D440EC">
        <w:rPr>
          <w:rFonts w:hAnsi="ＭＳ 明朝" w:cs="ＭＳ 明朝" w:hint="eastAsia"/>
          <w:szCs w:val="21"/>
        </w:rPr>
        <w:t xml:space="preserve">　「農作業経験」は農作業歴○年、農業技術修学歴○年等を記載する。</w:t>
      </w:r>
    </w:p>
    <w:p w:rsidR="00BF1E65" w:rsidRPr="00D440EC" w:rsidRDefault="00BF1E65" w:rsidP="00BF1E65">
      <w:pPr>
        <w:spacing w:line="270" w:lineRule="exact"/>
        <w:ind w:leftChars="100" w:left="211" w:firstLineChars="93" w:firstLine="197"/>
        <w:rPr>
          <w:rFonts w:hAnsi="ＭＳ 明朝" w:cs="ＭＳ 明朝"/>
          <w:szCs w:val="21"/>
        </w:rPr>
      </w:pPr>
      <w:r w:rsidRPr="00D440EC">
        <w:rPr>
          <w:rFonts w:hAnsi="ＭＳ 明朝" w:cs="ＭＳ 明朝" w:hint="eastAsia"/>
          <w:szCs w:val="21"/>
        </w:rPr>
        <w:t>「備考」は、農作業に常時従事する期間（その期間必要な農作業（耕うん、播種、施肥、刈取り等）にいつでも従事できる状態にあること）を、「○月～○月」と記載する。</w:t>
      </w:r>
    </w:p>
    <w:p w:rsidR="00BF1E65" w:rsidRPr="00D440EC" w:rsidRDefault="00BF1E65" w:rsidP="00BF1E65">
      <w:pPr>
        <w:spacing w:line="270" w:lineRule="exact"/>
        <w:ind w:firstLineChars="100" w:firstLine="211"/>
        <w:rPr>
          <w:rFonts w:hAnsi="ＭＳ 明朝"/>
          <w:szCs w:val="21"/>
        </w:rPr>
      </w:pPr>
      <w:r w:rsidRPr="00D440EC">
        <w:rPr>
          <w:rFonts w:hAnsi="ＭＳ 明朝" w:hint="eastAsia"/>
          <w:szCs w:val="21"/>
        </w:rPr>
        <w:t xml:space="preserve">　「農作業従事日数」は、新規就農者の場合、農地の権利取得後に見込む日数を記載する。</w:t>
      </w:r>
    </w:p>
    <w:p w:rsidR="00BF1E65" w:rsidRPr="00D440EC" w:rsidRDefault="00BF1E65" w:rsidP="00BF1E65">
      <w:pPr>
        <w:spacing w:line="270" w:lineRule="exact"/>
        <w:rPr>
          <w:rFonts w:hAnsi="ＭＳ 明朝"/>
          <w:szCs w:val="21"/>
        </w:rPr>
      </w:pPr>
      <w:r w:rsidRPr="00D440EC">
        <w:rPr>
          <w:rFonts w:hAnsi="ＭＳ 明朝" w:cs="ＭＳ 明朝" w:hint="eastAsia"/>
          <w:szCs w:val="21"/>
        </w:rPr>
        <w:t>８　現に使用しているものについて記載する。</w:t>
      </w:r>
    </w:p>
    <w:p w:rsidR="00BF1E65" w:rsidRPr="00D440EC" w:rsidRDefault="00BF1E65" w:rsidP="00BF1E65">
      <w:pPr>
        <w:spacing w:line="270" w:lineRule="exact"/>
        <w:rPr>
          <w:rFonts w:hAnsi="ＭＳ 明朝" w:cs="ＭＳ 明朝"/>
          <w:szCs w:val="21"/>
        </w:rPr>
      </w:pPr>
      <w:r w:rsidRPr="00D440EC">
        <w:rPr>
          <w:rFonts w:hAnsi="ＭＳ 明朝" w:cs="ＭＳ 明朝" w:hint="eastAsia"/>
          <w:szCs w:val="21"/>
        </w:rPr>
        <w:t xml:space="preserve">　　大農機具とは、トラクター、耕運機、自走式の田植機、コンバイン等を指す。</w:t>
      </w:r>
    </w:p>
    <w:p w:rsidR="00BF1E65" w:rsidRPr="00D440EC" w:rsidRDefault="00BF1E65" w:rsidP="00BF1E65">
      <w:pPr>
        <w:spacing w:line="270" w:lineRule="exact"/>
        <w:rPr>
          <w:rFonts w:hAnsi="ＭＳ 明朝"/>
          <w:szCs w:val="21"/>
        </w:rPr>
      </w:pPr>
      <w:r w:rsidRPr="00D440EC">
        <w:rPr>
          <w:rFonts w:hAnsi="ＭＳ 明朝" w:cs="ＭＳ 明朝" w:hint="eastAsia"/>
          <w:szCs w:val="21"/>
        </w:rPr>
        <w:t xml:space="preserve">　　家畜とは、牛、豚、鶏等を指す。</w:t>
      </w:r>
    </w:p>
    <w:p w:rsidR="00BF1E65" w:rsidRPr="00D440EC" w:rsidRDefault="00BF1E65" w:rsidP="00BF1E65">
      <w:pPr>
        <w:spacing w:line="270" w:lineRule="exact"/>
        <w:rPr>
          <w:rFonts w:hAnsi="ＭＳ 明朝"/>
          <w:szCs w:val="21"/>
        </w:rPr>
      </w:pPr>
      <w:r w:rsidRPr="00D440EC">
        <w:rPr>
          <w:rFonts w:hAnsi="ＭＳ 明朝" w:cs="ＭＳ 明朝" w:hint="eastAsia"/>
          <w:szCs w:val="21"/>
        </w:rPr>
        <w:t xml:space="preserve">　　リースによるものは（　　）書きとする。</w:t>
      </w:r>
    </w:p>
    <w:p w:rsidR="00BF1E65" w:rsidRPr="00D440EC" w:rsidRDefault="00BF1E65" w:rsidP="00BF1E65">
      <w:pPr>
        <w:spacing w:line="270" w:lineRule="exact"/>
        <w:ind w:leftChars="100" w:left="211"/>
        <w:rPr>
          <w:rFonts w:hAnsi="ＭＳ 明朝"/>
          <w:szCs w:val="21"/>
        </w:rPr>
      </w:pPr>
      <w:r w:rsidRPr="00D440EC">
        <w:rPr>
          <w:rFonts w:hAnsi="ＭＳ 明朝" w:cs="ＭＳ 明朝" w:hint="eastAsia"/>
          <w:szCs w:val="21"/>
        </w:rPr>
        <w:t xml:space="preserve">　導入予定のものについては自己資金、金融機関からの借入れ（融資を受けられることが確実なものに限る）等資金繰りについて記載する。</w:t>
      </w:r>
    </w:p>
    <w:p w:rsidR="00BF1E65" w:rsidRPr="00D440EC" w:rsidRDefault="00BF1E65" w:rsidP="00BF1E65">
      <w:pPr>
        <w:spacing w:line="270" w:lineRule="exact"/>
        <w:rPr>
          <w:rFonts w:hAnsi="ＭＳ 明朝"/>
          <w:szCs w:val="21"/>
        </w:rPr>
      </w:pPr>
      <w:r>
        <w:rPr>
          <w:rFonts w:hAnsi="ＭＳ 明朝" w:cs="ＭＳ 明朝" w:hint="eastAsia"/>
          <w:szCs w:val="21"/>
        </w:rPr>
        <w:t>11</w:t>
      </w:r>
      <w:r w:rsidRPr="00D440EC">
        <w:rPr>
          <w:rFonts w:hAnsi="ＭＳ 明朝" w:cs="ＭＳ 明朝" w:hint="eastAsia"/>
          <w:szCs w:val="21"/>
        </w:rPr>
        <w:t xml:space="preserve">　信託の引受該当が有の場合は、様式</w:t>
      </w:r>
      <w:r w:rsidRPr="00D440EC">
        <w:rPr>
          <w:rFonts w:hAnsi="ＭＳ 明朝" w:cs="Century" w:hint="eastAsia"/>
          <w:szCs w:val="21"/>
        </w:rPr>
        <w:t>１</w:t>
      </w:r>
      <w:r w:rsidRPr="00D440EC">
        <w:rPr>
          <w:rFonts w:hAnsi="ＭＳ 明朝" w:cs="Century"/>
          <w:szCs w:val="21"/>
        </w:rPr>
        <w:t>-13</w:t>
      </w:r>
      <w:r w:rsidRPr="00D440EC">
        <w:rPr>
          <w:rFonts w:hAnsi="ＭＳ 明朝" w:cs="ＭＳ 明朝" w:hint="eastAsia"/>
          <w:szCs w:val="21"/>
        </w:rPr>
        <w:t>号整理簿に記載して整理する。</w:t>
      </w:r>
    </w:p>
    <w:p w:rsidR="00BF1E65" w:rsidRPr="00D440EC" w:rsidRDefault="00BF1E65" w:rsidP="00BF1E65">
      <w:pPr>
        <w:spacing w:line="270" w:lineRule="exact"/>
        <w:rPr>
          <w:rFonts w:hAnsi="ＭＳ 明朝"/>
          <w:szCs w:val="21"/>
        </w:rPr>
      </w:pPr>
      <w:r>
        <w:rPr>
          <w:rFonts w:hAnsi="ＭＳ 明朝" w:cs="Century" w:hint="eastAsia"/>
          <w:szCs w:val="21"/>
        </w:rPr>
        <w:t>12</w:t>
      </w:r>
      <w:r w:rsidRPr="00D440EC">
        <w:rPr>
          <w:rFonts w:hAnsi="ＭＳ 明朝" w:cs="ＭＳ 明朝" w:hint="eastAsia"/>
          <w:szCs w:val="21"/>
        </w:rPr>
        <w:t xml:space="preserve">　転貸による権利の取得が有の場合は、別紙１の２を記載して添付する。</w:t>
      </w:r>
    </w:p>
    <w:p w:rsidR="00BF1E65" w:rsidRPr="00D440EC" w:rsidRDefault="00BF1E65" w:rsidP="00BF1E65">
      <w:pPr>
        <w:spacing w:line="270" w:lineRule="exact"/>
        <w:ind w:left="211" w:hangingChars="100" w:hanging="211"/>
        <w:rPr>
          <w:rFonts w:hAnsi="ＭＳ 明朝" w:cs="ＭＳ 明朝"/>
          <w:szCs w:val="21"/>
        </w:rPr>
      </w:pPr>
      <w:r>
        <w:rPr>
          <w:rFonts w:hAnsi="ＭＳ 明朝" w:cs="Century" w:hint="eastAsia"/>
          <w:szCs w:val="21"/>
        </w:rPr>
        <w:t>13</w:t>
      </w:r>
      <w:r w:rsidRPr="00D440EC">
        <w:rPr>
          <w:rFonts w:hAnsi="ＭＳ 明朝" w:cs="ＭＳ 明朝" w:hint="eastAsia"/>
          <w:szCs w:val="21"/>
        </w:rPr>
        <w:t xml:space="preserve">　既に地域で行われている集落営農や担い手への農地集積等の取組、水利調整、農薬の使用方法、集落が一体的に生産に取り組んでいる特定の品目に係る共同防除等の営農活動への影響や、賃貸借の場合、地域の実勢の借賃に比べて極端に高額な借賃でないか等の事情の有無を記載する。</w:t>
      </w:r>
    </w:p>
    <w:p w:rsidR="00BF1E65" w:rsidRPr="00D440EC" w:rsidRDefault="00BF1E65" w:rsidP="00BF1E65">
      <w:pPr>
        <w:spacing w:line="270" w:lineRule="exact"/>
        <w:ind w:left="211" w:hangingChars="100" w:hanging="211"/>
        <w:rPr>
          <w:rFonts w:hAnsi="ＭＳ 明朝"/>
          <w:szCs w:val="21"/>
        </w:rPr>
      </w:pPr>
      <w:r>
        <w:rPr>
          <w:rFonts w:hAnsi="ＭＳ 明朝" w:cs="Century" w:hint="eastAsia"/>
          <w:szCs w:val="21"/>
        </w:rPr>
        <w:t>14</w:t>
      </w:r>
      <w:r w:rsidRPr="00D440EC">
        <w:rPr>
          <w:rFonts w:hAnsi="ＭＳ 明朝" w:cs="ＭＳ 明朝" w:hint="eastAsia"/>
          <w:szCs w:val="21"/>
        </w:rPr>
        <w:t xml:space="preserve">　区分地上権等が設定される場合、当該事業又は施設の設置によって生ずる当該土地及び付近の農地、採草放牧地、作物等の被害の防除施設の概要と関係権利者との調整状況を記載する。</w:t>
      </w:r>
    </w:p>
    <w:p w:rsidR="00BF1E65" w:rsidRPr="00D440EC" w:rsidRDefault="00BF1E65" w:rsidP="00BF1E65">
      <w:pPr>
        <w:spacing w:line="270" w:lineRule="exact"/>
        <w:ind w:firstLineChars="100" w:firstLine="211"/>
        <w:rPr>
          <w:rFonts w:hAnsi="ＭＳ 明朝" w:cs="ＭＳ 明朝"/>
          <w:szCs w:val="21"/>
        </w:rPr>
      </w:pPr>
      <w:r w:rsidRPr="00D440EC">
        <w:rPr>
          <w:rFonts w:hAnsi="ＭＳ 明朝" w:cs="ＭＳ 明朝" w:hint="eastAsia"/>
          <w:szCs w:val="21"/>
        </w:rPr>
        <w:t>（「５」から「</w:t>
      </w:r>
      <w:r>
        <w:rPr>
          <w:rFonts w:hAnsi="ＭＳ 明朝" w:cs="Century" w:hint="eastAsia"/>
          <w:szCs w:val="21"/>
        </w:rPr>
        <w:t>13</w:t>
      </w:r>
      <w:r w:rsidRPr="00D440EC">
        <w:rPr>
          <w:rFonts w:hAnsi="ＭＳ 明朝" w:cs="ＭＳ 明朝" w:hint="eastAsia"/>
          <w:szCs w:val="21"/>
        </w:rPr>
        <w:t>｣までの記載は必要としない。）</w:t>
      </w:r>
    </w:p>
    <w:p w:rsidR="00BF1E65" w:rsidRPr="00D440EC" w:rsidRDefault="00BF1E65" w:rsidP="00BF1E65">
      <w:pPr>
        <w:spacing w:line="270" w:lineRule="exact"/>
        <w:ind w:firstLineChars="100" w:firstLine="211"/>
        <w:rPr>
          <w:rFonts w:hAnsi="ＭＳ 明朝" w:cs="ＭＳ 明朝"/>
          <w:szCs w:val="21"/>
        </w:rPr>
      </w:pPr>
      <w:r>
        <w:rPr>
          <w:rFonts w:hAnsi="ＭＳ 明朝" w:cs="ＭＳ 明朝" w:hint="eastAsia"/>
          <w:szCs w:val="21"/>
        </w:rPr>
        <w:t xml:space="preserve">　</w:t>
      </w:r>
      <w:r w:rsidRPr="000B2273">
        <w:rPr>
          <w:rFonts w:hAnsi="ＭＳ 明朝" w:cs="ＭＳ 明朝"/>
          <w:szCs w:val="21"/>
        </w:rPr>
        <w:t>「その他</w:t>
      </w:r>
      <w:r>
        <w:rPr>
          <w:rFonts w:hAnsi="ＭＳ 明朝" w:cs="ＭＳ 明朝" w:hint="eastAsia"/>
          <w:szCs w:val="21"/>
        </w:rPr>
        <w:t>参考となる</w:t>
      </w:r>
      <w:r w:rsidRPr="000B2273">
        <w:rPr>
          <w:rFonts w:hAnsi="ＭＳ 明朝" w:cs="ＭＳ 明朝"/>
          <w:szCs w:val="21"/>
        </w:rPr>
        <w:t>べき事項」には、例えば、遠隔地に転居する予定の有無や、在留資格の更新等の見込みなどの考慮すべき事項があれば記載</w:t>
      </w:r>
      <w:r>
        <w:rPr>
          <w:rFonts w:hAnsi="ＭＳ 明朝" w:cs="ＭＳ 明朝" w:hint="eastAsia"/>
          <w:szCs w:val="21"/>
        </w:rPr>
        <w:t>する</w:t>
      </w:r>
      <w:r w:rsidRPr="000B2273">
        <w:rPr>
          <w:rFonts w:hAnsi="ＭＳ 明朝" w:cs="ＭＳ 明朝"/>
          <w:szCs w:val="21"/>
        </w:rPr>
        <w:t>。</w:t>
      </w:r>
    </w:p>
    <w:p w:rsidR="00BF1E65" w:rsidRPr="00825FC0" w:rsidRDefault="00BF1E65" w:rsidP="00BF1E65">
      <w:pPr>
        <w:spacing w:line="280" w:lineRule="exact"/>
        <w:rPr>
          <w:rFonts w:ascii="HG丸ｺﾞｼｯｸM-PRO" w:eastAsia="HG丸ｺﾞｼｯｸM-PRO" w:hAnsi="HG丸ｺﾞｼｯｸM-PRO" w:cs="ＭＳ 明朝"/>
          <w:color w:val="0000FF"/>
          <w:sz w:val="20"/>
        </w:rPr>
        <w:sectPr w:rsidR="00BF1E65" w:rsidRPr="00825FC0" w:rsidSect="006C484D">
          <w:pgSz w:w="11906" w:h="16838" w:code="9"/>
          <w:pgMar w:top="1418" w:right="1021" w:bottom="1021" w:left="1418" w:header="720" w:footer="567" w:gutter="0"/>
          <w:cols w:space="720"/>
          <w:noEndnote/>
          <w:docGrid w:type="linesAndChars" w:linePitch="352" w:charSpace="-1757"/>
        </w:sectPr>
      </w:pPr>
      <w:r w:rsidRPr="00ED20D4">
        <w:rPr>
          <w:rFonts w:ascii="HG丸ｺﾞｼｯｸM-PRO" w:eastAsia="HG丸ｺﾞｼｯｸM-PRO" w:hAnsi="HG丸ｺﾞｼｯｸM-PRO" w:cstheme="minorBidi"/>
          <w:color w:val="0000FF"/>
          <w:sz w:val="20"/>
          <w:szCs w:val="22"/>
        </w:rPr>
        <w:t>※各項目共通・記載欄が不足する場合は、「別紙のとおり」と記載して別紙で添付する。</w:t>
      </w:r>
      <w:r w:rsidRPr="00ED20D4">
        <w:rPr>
          <w:rFonts w:ascii="HG丸ｺﾞｼｯｸM-PRO" w:eastAsia="HG丸ｺﾞｼｯｸM-PRO" w:hAnsi="HG丸ｺﾞｼｯｸM-PRO" w:cs="ＭＳ 明朝"/>
          <w:color w:val="0000FF"/>
          <w:szCs w:val="21"/>
        </w:rPr>
        <w:tab/>
      </w:r>
    </w:p>
    <w:p w:rsidR="00BF1E65" w:rsidRPr="00D440EC" w:rsidRDefault="00BF1E65" w:rsidP="00BF1E65">
      <w:pPr>
        <w:spacing w:afterLines="30" w:after="90" w:line="240" w:lineRule="exact"/>
        <w:rPr>
          <w:rFonts w:hAnsi="ＭＳ 明朝" w:cs="ＭＳ 明朝"/>
          <w:sz w:val="20"/>
        </w:rPr>
      </w:pPr>
      <w:r w:rsidRPr="00D440EC">
        <w:rPr>
          <w:rFonts w:hAnsi="ＭＳ 明朝" w:cs="ＭＳ 明朝" w:hint="eastAsia"/>
          <w:sz w:val="20"/>
        </w:rPr>
        <w:lastRenderedPageBreak/>
        <w:t>（様式１－１号　添付一覧）</w:t>
      </w:r>
    </w:p>
    <w:p w:rsidR="00BF1E65" w:rsidRPr="00D440EC" w:rsidRDefault="00BF1E65" w:rsidP="00BF1E65">
      <w:pPr>
        <w:spacing w:afterLines="20" w:after="60" w:line="240" w:lineRule="exact"/>
        <w:rPr>
          <w:rFonts w:hAnsi="ＭＳ 明朝" w:cs="ＭＳ 明朝"/>
          <w:sz w:val="20"/>
        </w:rPr>
      </w:pPr>
      <w:r w:rsidRPr="00D440EC">
        <w:rPr>
          <w:rFonts w:hAnsi="ＭＳ 明朝" w:cs="ＭＳ 明朝" w:hint="eastAsia"/>
          <w:sz w:val="18"/>
          <w:szCs w:val="18"/>
        </w:rPr>
        <w:t xml:space="preserve">　</w:t>
      </w:r>
      <w:r w:rsidRPr="00D440EC">
        <w:rPr>
          <w:rFonts w:hAnsi="ＭＳ 明朝" w:cs="ＭＳ 明朝" w:hint="eastAsia"/>
          <w:sz w:val="20"/>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24"/>
        <w:gridCol w:w="5753"/>
      </w:tblGrid>
      <w:tr w:rsidR="00BF1E65" w:rsidRPr="00D440EC" w:rsidTr="005A290B">
        <w:trPr>
          <w:trHeight w:val="340"/>
        </w:trPr>
        <w:tc>
          <w:tcPr>
            <w:tcW w:w="417" w:type="dxa"/>
            <w:tcBorders>
              <w:bottom w:val="single" w:sz="4" w:space="0" w:color="auto"/>
            </w:tcBorders>
            <w:shd w:val="clear" w:color="auto" w:fill="auto"/>
            <w:tcMar>
              <w:left w:w="28" w:type="dxa"/>
              <w:right w:w="28" w:type="dxa"/>
            </w:tcMar>
          </w:tcPr>
          <w:p w:rsidR="00BF1E65" w:rsidRPr="002B6184" w:rsidRDefault="00BF1E65" w:rsidP="005A290B">
            <w:pPr>
              <w:spacing w:beforeLines="10" w:before="30" w:afterLines="10" w:after="30" w:line="260" w:lineRule="exact"/>
              <w:jc w:val="center"/>
              <w:rPr>
                <w:rFonts w:hAnsi="ＭＳ 明朝" w:cs="ＭＳ 明朝"/>
                <w:w w:val="90"/>
                <w:sz w:val="20"/>
              </w:rPr>
            </w:pPr>
            <w:r w:rsidRPr="002B6184">
              <w:rPr>
                <w:rFonts w:hAnsi="ＭＳ 明朝" w:cs="ＭＳ 明朝" w:hint="eastAsia"/>
                <w:w w:val="90"/>
                <w:sz w:val="20"/>
              </w:rPr>
              <w:t>No</w:t>
            </w:r>
            <w:r w:rsidRPr="002B6184">
              <w:rPr>
                <w:rFonts w:hAnsi="ＭＳ 明朝" w:cs="ＭＳ 明朝"/>
                <w:w w:val="90"/>
                <w:sz w:val="20"/>
              </w:rPr>
              <w:t>.</w:t>
            </w:r>
          </w:p>
        </w:tc>
        <w:tc>
          <w:tcPr>
            <w:tcW w:w="3024"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申 請 書</w:t>
            </w:r>
          </w:p>
        </w:tc>
        <w:tc>
          <w:tcPr>
            <w:tcW w:w="5753"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 xml:space="preserve">説 </w:t>
            </w:r>
            <w:r w:rsidRPr="00D440EC">
              <w:rPr>
                <w:rFonts w:hAnsi="ＭＳ 明朝" w:cs="ＭＳ 明朝"/>
                <w:sz w:val="20"/>
              </w:rPr>
              <w:t xml:space="preserve"> </w:t>
            </w:r>
            <w:r w:rsidRPr="00D440EC">
              <w:rPr>
                <w:rFonts w:hAnsi="ＭＳ 明朝" w:cs="ＭＳ 明朝" w:hint="eastAsia"/>
                <w:sz w:val="20"/>
              </w:rPr>
              <w:t>明</w:t>
            </w:r>
          </w:p>
        </w:tc>
      </w:tr>
      <w:tr w:rsidR="00BF1E65" w:rsidRPr="00D440EC" w:rsidTr="005A290B">
        <w:trPr>
          <w:trHeight w:val="340"/>
        </w:trPr>
        <w:tc>
          <w:tcPr>
            <w:tcW w:w="417" w:type="dxa"/>
            <w:tcBorders>
              <w:tr2bl w:val="single" w:sz="4" w:space="0" w:color="auto"/>
            </w:tcBorders>
            <w:shd w:val="clear" w:color="auto" w:fill="auto"/>
          </w:tcPr>
          <w:p w:rsidR="00BF1E65" w:rsidRPr="00D440EC" w:rsidRDefault="00BF1E65" w:rsidP="005A290B">
            <w:pPr>
              <w:spacing w:beforeLines="10" w:before="30" w:afterLines="10" w:after="30" w:line="260" w:lineRule="exact"/>
              <w:rPr>
                <w:rFonts w:hAnsi="ＭＳ 明朝" w:cs="ＭＳ 明朝"/>
                <w:sz w:val="20"/>
              </w:rPr>
            </w:pPr>
          </w:p>
        </w:tc>
        <w:tc>
          <w:tcPr>
            <w:tcW w:w="302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様式１－１　甲号</w:t>
            </w:r>
          </w:p>
        </w:tc>
        <w:tc>
          <w:tcPr>
            <w:tcW w:w="5753"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BF1E65" w:rsidRPr="00D440EC" w:rsidTr="005A290B">
        <w:trPr>
          <w:trHeight w:val="340"/>
        </w:trPr>
        <w:tc>
          <w:tcPr>
            <w:tcW w:w="417" w:type="dxa"/>
            <w:tcBorders>
              <w:tr2bl w:val="single" w:sz="4" w:space="0" w:color="auto"/>
            </w:tcBorders>
            <w:shd w:val="clear" w:color="auto" w:fill="auto"/>
          </w:tcPr>
          <w:p w:rsidR="00BF1E65" w:rsidRPr="00D440EC" w:rsidRDefault="00BF1E65" w:rsidP="005A290B">
            <w:pPr>
              <w:spacing w:beforeLines="10" w:before="30" w:afterLines="10" w:after="30" w:line="260" w:lineRule="exact"/>
              <w:rPr>
                <w:rFonts w:hAnsi="ＭＳ 明朝" w:cs="ＭＳ 明朝"/>
                <w:sz w:val="20"/>
              </w:rPr>
            </w:pPr>
          </w:p>
        </w:tc>
        <w:tc>
          <w:tcPr>
            <w:tcW w:w="302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様式１－１　乙号</w:t>
            </w:r>
          </w:p>
        </w:tc>
        <w:tc>
          <w:tcPr>
            <w:tcW w:w="5753"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BF1E65" w:rsidRPr="00D440EC" w:rsidTr="005A290B">
        <w:trPr>
          <w:trHeight w:val="340"/>
        </w:trPr>
        <w:tc>
          <w:tcPr>
            <w:tcW w:w="417" w:type="dxa"/>
            <w:tcBorders>
              <w:tr2bl w:val="single" w:sz="4" w:space="0" w:color="auto"/>
            </w:tcBorders>
            <w:shd w:val="clear" w:color="auto" w:fill="auto"/>
          </w:tcPr>
          <w:p w:rsidR="00BF1E65" w:rsidRPr="00D440EC" w:rsidRDefault="00BF1E65" w:rsidP="005A290B">
            <w:pPr>
              <w:spacing w:beforeLines="10" w:before="30" w:afterLines="10" w:after="30" w:line="260" w:lineRule="exact"/>
              <w:rPr>
                <w:rFonts w:hAnsi="ＭＳ 明朝" w:cs="ＭＳ 明朝"/>
                <w:sz w:val="20"/>
              </w:rPr>
            </w:pPr>
          </w:p>
        </w:tc>
        <w:tc>
          <w:tcPr>
            <w:tcW w:w="302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別紙１</w:t>
            </w:r>
          </w:p>
        </w:tc>
        <w:tc>
          <w:tcPr>
            <w:tcW w:w="5753"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特例による場合</w:t>
            </w:r>
          </w:p>
        </w:tc>
      </w:tr>
      <w:tr w:rsidR="00BF1E65" w:rsidRPr="00D440EC" w:rsidTr="005A290B">
        <w:trPr>
          <w:trHeight w:val="340"/>
        </w:trPr>
        <w:tc>
          <w:tcPr>
            <w:tcW w:w="417" w:type="dxa"/>
            <w:tcBorders>
              <w:tr2bl w:val="single" w:sz="4" w:space="0" w:color="auto"/>
            </w:tcBorders>
            <w:shd w:val="clear" w:color="auto" w:fill="auto"/>
          </w:tcPr>
          <w:p w:rsidR="00BF1E65" w:rsidRPr="00D440EC" w:rsidRDefault="00BF1E65" w:rsidP="005A290B">
            <w:pPr>
              <w:spacing w:beforeLines="10" w:before="30" w:afterLines="10" w:after="30" w:line="260" w:lineRule="exact"/>
              <w:rPr>
                <w:rFonts w:hAnsi="ＭＳ 明朝" w:cs="ＭＳ 明朝"/>
                <w:sz w:val="20"/>
              </w:rPr>
            </w:pPr>
          </w:p>
        </w:tc>
        <w:tc>
          <w:tcPr>
            <w:tcW w:w="302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別紙２</w:t>
            </w:r>
          </w:p>
        </w:tc>
        <w:tc>
          <w:tcPr>
            <w:tcW w:w="5753"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1D5F25">
              <w:rPr>
                <w:rFonts w:hAnsi="ＭＳ 明朝" w:cs="ＭＳ 明朝" w:hint="eastAsia"/>
                <w:sz w:val="20"/>
              </w:rPr>
              <w:t>必ず必要</w:t>
            </w:r>
          </w:p>
        </w:tc>
      </w:tr>
      <w:tr w:rsidR="00BF1E65" w:rsidRPr="00D440EC" w:rsidTr="005A290B">
        <w:trPr>
          <w:trHeight w:val="340"/>
        </w:trPr>
        <w:tc>
          <w:tcPr>
            <w:tcW w:w="417" w:type="dxa"/>
            <w:tcBorders>
              <w:tr2bl w:val="single" w:sz="4" w:space="0" w:color="auto"/>
            </w:tcBorders>
            <w:shd w:val="clear" w:color="auto" w:fill="auto"/>
          </w:tcPr>
          <w:p w:rsidR="00BF1E65" w:rsidRPr="00D440EC" w:rsidRDefault="00BF1E65" w:rsidP="005A290B">
            <w:pPr>
              <w:spacing w:beforeLines="10" w:before="30" w:afterLines="10" w:after="30" w:line="260" w:lineRule="exact"/>
              <w:rPr>
                <w:rFonts w:hAnsi="ＭＳ 明朝" w:cs="ＭＳ 明朝"/>
                <w:sz w:val="20"/>
              </w:rPr>
            </w:pPr>
          </w:p>
        </w:tc>
        <w:tc>
          <w:tcPr>
            <w:tcW w:w="302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Pr>
                <w:rFonts w:hAnsi="ＭＳ 明朝" w:cs="ＭＳ 明朝" w:hint="eastAsia"/>
                <w:sz w:val="20"/>
              </w:rPr>
              <w:t>別紙３</w:t>
            </w:r>
          </w:p>
        </w:tc>
        <w:tc>
          <w:tcPr>
            <w:tcW w:w="5753"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1D5F25">
              <w:rPr>
                <w:rFonts w:hAnsi="ＭＳ 明朝" w:cs="ＭＳ 明朝" w:hint="eastAsia"/>
                <w:sz w:val="20"/>
              </w:rPr>
              <w:t>申請者が農地所有適格法人の場合</w:t>
            </w:r>
          </w:p>
        </w:tc>
      </w:tr>
      <w:tr w:rsidR="00BF1E65" w:rsidRPr="00D440EC" w:rsidTr="005A290B">
        <w:tc>
          <w:tcPr>
            <w:tcW w:w="417" w:type="dxa"/>
            <w:tcBorders>
              <w:tr2bl w:val="single" w:sz="4" w:space="0" w:color="auto"/>
            </w:tcBorders>
            <w:shd w:val="clear" w:color="auto" w:fill="auto"/>
          </w:tcPr>
          <w:p w:rsidR="00BF1E65" w:rsidRPr="00D440EC" w:rsidRDefault="00BF1E65" w:rsidP="005A290B">
            <w:pPr>
              <w:spacing w:beforeLines="10" w:before="30" w:afterLines="10" w:after="30" w:line="260" w:lineRule="exact"/>
              <w:rPr>
                <w:rFonts w:hAnsi="ＭＳ 明朝" w:cs="ＭＳ 明朝"/>
                <w:sz w:val="20"/>
              </w:rPr>
            </w:pPr>
          </w:p>
        </w:tc>
        <w:tc>
          <w:tcPr>
            <w:tcW w:w="302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別紙</w:t>
            </w:r>
            <w:r>
              <w:rPr>
                <w:rFonts w:hAnsi="ＭＳ 明朝" w:cs="ＭＳ 明朝" w:hint="eastAsia"/>
                <w:sz w:val="20"/>
              </w:rPr>
              <w:t>４</w:t>
            </w:r>
          </w:p>
        </w:tc>
        <w:tc>
          <w:tcPr>
            <w:tcW w:w="5753"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申請者がその他の法人の場合（農地法第３条第３項第３号該当の場合）</w:t>
            </w:r>
          </w:p>
        </w:tc>
      </w:tr>
    </w:tbl>
    <w:p w:rsidR="00BF1E65" w:rsidRPr="00D440EC" w:rsidRDefault="00BF1E65" w:rsidP="00BF1E65">
      <w:pPr>
        <w:rPr>
          <w:rFonts w:hAnsi="ＭＳ 明朝" w:cs="ＭＳ 明朝"/>
          <w:sz w:val="18"/>
          <w:szCs w:val="18"/>
        </w:rPr>
      </w:pPr>
    </w:p>
    <w:p w:rsidR="00BF1E65" w:rsidRPr="00D440EC" w:rsidRDefault="00BF1E65" w:rsidP="00BF1E65">
      <w:pPr>
        <w:spacing w:afterLines="20" w:after="60" w:line="240" w:lineRule="exact"/>
        <w:rPr>
          <w:rFonts w:hAnsi="ＭＳ 明朝" w:cs="ＭＳ 明朝"/>
          <w:sz w:val="20"/>
        </w:rPr>
      </w:pPr>
      <w:r w:rsidRPr="00D440EC">
        <w:rPr>
          <w:rFonts w:hAnsi="ＭＳ 明朝" w:cs="ＭＳ 明朝" w:hint="eastAsia"/>
          <w:sz w:val="20"/>
        </w:rPr>
        <w:t xml:space="preserve">　申請書の添付資料</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14"/>
        <w:gridCol w:w="5777"/>
      </w:tblGrid>
      <w:tr w:rsidR="00BF1E65" w:rsidRPr="00D440EC" w:rsidTr="005A290B">
        <w:trPr>
          <w:trHeight w:val="340"/>
        </w:trPr>
        <w:tc>
          <w:tcPr>
            <w:tcW w:w="417" w:type="dxa"/>
            <w:shd w:val="clear" w:color="auto" w:fill="auto"/>
            <w:tcMar>
              <w:left w:w="28" w:type="dxa"/>
              <w:right w:w="28" w:type="dxa"/>
            </w:tcMar>
            <w:vAlign w:val="center"/>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No</w:t>
            </w:r>
            <w:r w:rsidRPr="00D440EC">
              <w:rPr>
                <w:rFonts w:hAnsi="ＭＳ 明朝" w:cs="ＭＳ 明朝"/>
                <w:sz w:val="20"/>
              </w:rPr>
              <w:t>.</w:t>
            </w:r>
          </w:p>
        </w:tc>
        <w:tc>
          <w:tcPr>
            <w:tcW w:w="3014"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添 付 書 類</w:t>
            </w:r>
          </w:p>
        </w:tc>
        <w:tc>
          <w:tcPr>
            <w:tcW w:w="577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 xml:space="preserve">説 </w:t>
            </w:r>
            <w:r w:rsidRPr="00D440EC">
              <w:rPr>
                <w:rFonts w:hAnsi="ＭＳ 明朝" w:cs="ＭＳ 明朝"/>
                <w:sz w:val="20"/>
              </w:rPr>
              <w:t xml:space="preserve"> </w:t>
            </w:r>
            <w:r w:rsidRPr="00D440EC">
              <w:rPr>
                <w:rFonts w:hAnsi="ＭＳ 明朝" w:cs="ＭＳ 明朝" w:hint="eastAsia"/>
                <w:sz w:val="20"/>
              </w:rPr>
              <w:t>明</w:t>
            </w:r>
          </w:p>
        </w:tc>
      </w:tr>
      <w:tr w:rsidR="00BF1E65" w:rsidRPr="00D440EC" w:rsidTr="005A290B">
        <w:trPr>
          <w:trHeight w:val="34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１</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登記事項証明書</w:t>
            </w:r>
          </w:p>
        </w:tc>
        <w:tc>
          <w:tcPr>
            <w:tcW w:w="5777" w:type="dxa"/>
            <w:shd w:val="clear" w:color="auto" w:fill="auto"/>
          </w:tcPr>
          <w:p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全部事項証明書に限る。申請地に係るもの</w:t>
            </w:r>
            <w:r>
              <w:rPr>
                <w:rFonts w:hAnsi="ＭＳ 明朝" w:cs="ＭＳ 明朝" w:hint="eastAsia"/>
                <w:sz w:val="20"/>
              </w:rPr>
              <w:t xml:space="preserve">　※１</w:t>
            </w:r>
          </w:p>
        </w:tc>
      </w:tr>
      <w:tr w:rsidR="00BF1E65" w:rsidRPr="00D440EC" w:rsidTr="005A290B">
        <w:trPr>
          <w:trHeight w:val="34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２</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位　置　図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申請地の位置及び付近の状況を示す図面（住宅地図など）※</w:t>
            </w:r>
            <w:r>
              <w:rPr>
                <w:rFonts w:hAnsi="ＭＳ 明朝" w:cs="ＭＳ 明朝" w:hint="eastAsia"/>
                <w:sz w:val="20"/>
              </w:rPr>
              <w:t>２</w:t>
            </w:r>
          </w:p>
        </w:tc>
      </w:tr>
      <w:tr w:rsidR="00BF1E65" w:rsidRPr="00D440EC" w:rsidTr="005A290B">
        <w:trPr>
          <w:trHeight w:val="34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３</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現況地番図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法務局備え付けの公図の写しなど ※</w:t>
            </w:r>
            <w:r>
              <w:rPr>
                <w:rFonts w:hAnsi="ＭＳ 明朝" w:cs="ＭＳ 明朝" w:hint="eastAsia"/>
                <w:sz w:val="20"/>
              </w:rPr>
              <w:t>２</w:t>
            </w:r>
          </w:p>
        </w:tc>
      </w:tr>
      <w:tr w:rsidR="00BF1E65" w:rsidRPr="00D440EC" w:rsidTr="005A290B">
        <w:trPr>
          <w:trHeight w:val="85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４</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譲受人の住民票の写し（本籍、国籍等、在留資格又は特別永住者である旨の記載があるもの）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譲受人が個人で、所有権移転の場合。なお、農業委員会が別に定める方法で、譲受人の国籍等、在留資格又は特別永住者であることを確認できる場合は省略可　※</w:t>
            </w:r>
            <w:r>
              <w:rPr>
                <w:rFonts w:hAnsi="ＭＳ 明朝" w:cs="ＭＳ 明朝" w:hint="eastAsia"/>
                <w:sz w:val="20"/>
              </w:rPr>
              <w:t>２</w:t>
            </w:r>
          </w:p>
        </w:tc>
      </w:tr>
      <w:tr w:rsidR="00BF1E65" w:rsidRPr="00D440EC" w:rsidTr="005A290B">
        <w:trPr>
          <w:trHeight w:val="1134"/>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５</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sz w:val="20"/>
              </w:rPr>
              <w:t>法人の登記事項証明書又は</w:t>
            </w:r>
            <w:r w:rsidRPr="00D440EC">
              <w:rPr>
                <w:rFonts w:hAnsi="ＭＳ 明朝" w:cs="ＭＳ 明朝" w:hint="eastAsia"/>
                <w:sz w:val="20"/>
              </w:rPr>
              <w:t>定款若しくは寄附行為の写し</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権利を取得しようとする者が法人の場合。農地所有適格法人への所有権移転の場合は登記事項証明書（外国会社の場合は設立の準拠法が記載されたもの）が必須。登記事項証明書を添付した場合は、定款又は寄附行為の写しは省略可。</w:t>
            </w:r>
            <w:r>
              <w:rPr>
                <w:rFonts w:hAnsi="ＭＳ 明朝" w:cs="ＭＳ 明朝" w:hint="eastAsia"/>
                <w:sz w:val="20"/>
              </w:rPr>
              <w:t xml:space="preserve">　※１</w:t>
            </w:r>
          </w:p>
        </w:tc>
      </w:tr>
      <w:tr w:rsidR="00BF1E65" w:rsidRPr="00D440EC" w:rsidTr="005A290B">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６</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組合員名簿、株主名簿又は社員名簿の写し</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農地所有適格法人の場合</w:t>
            </w:r>
          </w:p>
        </w:tc>
      </w:tr>
      <w:tr w:rsidR="00BF1E65" w:rsidRPr="00D440EC" w:rsidTr="005A290B">
        <w:trPr>
          <w:trHeight w:val="85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７</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承認会社であることを証する書面及び構成員の株主名簿の写し（議決権の記載があるもの）</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pacing w:val="-2"/>
                <w:sz w:val="20"/>
              </w:rPr>
            </w:pPr>
            <w:r w:rsidRPr="00D440EC">
              <w:rPr>
                <w:rFonts w:hAnsi="ＭＳ 明朝" w:cs="ＭＳ 明朝" w:hint="eastAsia"/>
                <w:spacing w:val="-2"/>
                <w:sz w:val="20"/>
              </w:rPr>
              <w:t>農地所有適格法人（株式会社又は持分会社）のうち、農林漁業法人に対する投資の円滑化に関する特別措置法第５条に規定する承認会社が構成員となっている場合</w:t>
            </w:r>
          </w:p>
        </w:tc>
      </w:tr>
      <w:tr w:rsidR="00BF1E65" w:rsidRPr="00D440EC" w:rsidTr="005A290B">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８</w:t>
            </w:r>
          </w:p>
        </w:tc>
        <w:tc>
          <w:tcPr>
            <w:tcW w:w="3014" w:type="dxa"/>
            <w:shd w:val="clear" w:color="auto" w:fill="auto"/>
          </w:tcPr>
          <w:p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農地法第２条第３項第２号ヘに該当する構成員と農地所有適格法人との間で締結された契約書の写しなど</w:t>
            </w:r>
          </w:p>
          <w:p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同号ヘに該当することを証する書面</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農地所有適格法人（株式会社又は持分会社）のうち、農地法第２条第３項第２号ヘに該当する者（その農地所有適格法人に農作業の委託を行っている個人）が構成員となっている場合</w:t>
            </w:r>
          </w:p>
        </w:tc>
      </w:tr>
      <w:tr w:rsidR="00BF1E65" w:rsidRPr="00D440EC" w:rsidTr="005A290B">
        <w:trPr>
          <w:trHeight w:val="1417"/>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９</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pacing w:val="-4"/>
                <w:sz w:val="20"/>
              </w:rPr>
              <w:t>構成員の国籍等、在留資格又は特別永住者であることを証する書面（法人の場合は設立準拠法の制定国を証する書面）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 xml:space="preserve">1) </w:t>
            </w:r>
            <w:r w:rsidRPr="00D440EC">
              <w:rPr>
                <w:rFonts w:hAnsi="ＭＳ 明朝" w:cs="ＭＳ 明朝" w:hint="eastAsia"/>
                <w:sz w:val="20"/>
              </w:rPr>
              <w:t>農地所有適格法人が農地の所有権を取得しようとする場合、法人の総議決権の５％以上を有する株主又は出資総額の５％以上を出資している者について必要。</w:t>
            </w:r>
          </w:p>
          <w:p w:rsidR="00BF1E65" w:rsidRPr="00D440EC" w:rsidRDefault="00BF1E65" w:rsidP="005A290B">
            <w:pPr>
              <w:spacing w:afterLines="10" w:after="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2) (1)の者が個人の場合は４、法人の場合は５の書類が必要（４又は５の説明のとおり省略可）</w:t>
            </w:r>
          </w:p>
        </w:tc>
      </w:tr>
      <w:tr w:rsidR="00BF1E65" w:rsidRPr="00D440EC" w:rsidTr="005A290B">
        <w:trPr>
          <w:trHeight w:val="85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10</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理事等及び使用人の国籍等、在留資格又は特別永住者であることを証する書面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農地所有適格法人が農地の所有権を取得しようとする場合、理事等及び農作業に権限並びに責任を有する使用人について、４の書類が必要</w:t>
            </w:r>
            <w:r w:rsidRPr="00D440EC">
              <w:rPr>
                <w:rFonts w:hAnsi="ＭＳ 明朝" w:cs="ＭＳ 明朝"/>
                <w:sz w:val="20"/>
              </w:rPr>
              <w:t>（４の説明のとおり省略可）</w:t>
            </w:r>
          </w:p>
        </w:tc>
      </w:tr>
      <w:tr w:rsidR="00BF1E65" w:rsidRPr="00D440EC" w:rsidTr="005A290B">
        <w:trPr>
          <w:trHeight w:val="1417"/>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11</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農業経営受託規程</w:t>
            </w:r>
          </w:p>
        </w:tc>
        <w:tc>
          <w:tcPr>
            <w:tcW w:w="5777" w:type="dxa"/>
            <w:shd w:val="clear" w:color="auto" w:fill="auto"/>
          </w:tcPr>
          <w:p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農業協同組合が農業経営の受託をする場合</w:t>
            </w:r>
          </w:p>
          <w:p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ただし、同一の農業委員会の区域内の農地について権利を取得する場合において前に提出した申請書に添付した農業経営受託規程に変更がないときは、　　年　月　日付け申請書に添付したものと同一である旨を申請書の「その他参考となるべき事項」欄に記</w:t>
            </w:r>
            <w:r w:rsidRPr="00D440EC">
              <w:rPr>
                <w:rFonts w:hAnsi="ＭＳ 明朝" w:cs="ＭＳ 明朝" w:hint="eastAsia"/>
                <w:sz w:val="20"/>
              </w:rPr>
              <w:lastRenderedPageBreak/>
              <w:t>載すれば、添付不要</w:t>
            </w:r>
          </w:p>
        </w:tc>
      </w:tr>
      <w:tr w:rsidR="00BF1E65" w:rsidRPr="00D440EC" w:rsidTr="005A290B">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lastRenderedPageBreak/>
              <w:t>12</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使用収益権を有する者等の同意書</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使用収益権を有する者以外の者が当該使用収益権を有する地等の所有権を取得する場合申請前６箇月以内のもの（様式第１－８号）※</w:t>
            </w:r>
            <w:r>
              <w:rPr>
                <w:rFonts w:hAnsi="ＭＳ 明朝" w:cs="ＭＳ 明朝" w:hint="eastAsia"/>
                <w:sz w:val="20"/>
              </w:rPr>
              <w:t>２</w:t>
            </w:r>
          </w:p>
        </w:tc>
      </w:tr>
      <w:tr w:rsidR="00BF1E65" w:rsidRPr="00D440EC" w:rsidTr="005A290B">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3</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pacing w:val="-6"/>
                <w:sz w:val="20"/>
              </w:rPr>
            </w:pPr>
            <w:r w:rsidRPr="00D440EC">
              <w:rPr>
                <w:rFonts w:hAnsi="ＭＳ 明朝" w:cs="ＭＳ 明朝" w:hint="eastAsia"/>
                <w:spacing w:val="-6"/>
                <w:sz w:val="20"/>
              </w:rPr>
              <w:t>使用収益権を有する者等の権原が差押等の執行後に設定されたことを証する書面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使用収益権を有する者以外の者が当該使用収益権を有する農地等の所有権を取得する場合　※</w:t>
            </w:r>
            <w:r>
              <w:rPr>
                <w:rFonts w:hAnsi="ＭＳ 明朝" w:cs="ＭＳ 明朝" w:hint="eastAsia"/>
                <w:sz w:val="20"/>
              </w:rPr>
              <w:t>２</w:t>
            </w:r>
          </w:p>
        </w:tc>
      </w:tr>
      <w:tr w:rsidR="00BF1E65" w:rsidRPr="00D440EC" w:rsidTr="005A290B">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4</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当該使用収益権を有する農地等の所有者の同意書</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当該使用収益権を有する農地等の賃借権等を譲渡又は転貸する場合（様式第１―９号）</w:t>
            </w:r>
          </w:p>
        </w:tc>
      </w:tr>
      <w:tr w:rsidR="00BF1E65" w:rsidRPr="00D440EC" w:rsidTr="005A290B">
        <w:trPr>
          <w:trHeight w:val="1984"/>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5</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真正な権利者であることを証する書面</w:t>
            </w:r>
          </w:p>
        </w:tc>
        <w:tc>
          <w:tcPr>
            <w:tcW w:w="5777" w:type="dxa"/>
            <w:shd w:val="clear" w:color="auto" w:fill="auto"/>
          </w:tcPr>
          <w:p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(1) 譲渡人等が登記簿の名義人と異なる場合</w:t>
            </w:r>
          </w:p>
          <w:p w:rsidR="00BF1E65" w:rsidRPr="00D440EC" w:rsidRDefault="00BF1E65" w:rsidP="005A290B">
            <w:pPr>
              <w:spacing w:line="260" w:lineRule="exact"/>
              <w:ind w:left="195" w:hangingChars="102" w:hanging="195"/>
              <w:rPr>
                <w:rFonts w:hAnsi="ＭＳ 明朝" w:cs="ＭＳ 明朝"/>
                <w:sz w:val="20"/>
              </w:rPr>
            </w:pPr>
            <w:r w:rsidRPr="00D440EC">
              <w:rPr>
                <w:rFonts w:hAnsi="ＭＳ 明朝" w:cs="ＭＳ 明朝" w:hint="eastAsia"/>
                <w:sz w:val="20"/>
              </w:rPr>
              <w:t xml:space="preserve"> 　 戸籍、除籍、原戸籍の謄本、遺産分割協議書、相続放棄申述受理証明書等</w:t>
            </w:r>
          </w:p>
          <w:p w:rsidR="00BF1E65" w:rsidRPr="00D440EC" w:rsidRDefault="00BF1E65" w:rsidP="005A290B">
            <w:pPr>
              <w:spacing w:line="260" w:lineRule="exact"/>
              <w:ind w:left="191" w:hangingChars="100" w:hanging="191"/>
              <w:rPr>
                <w:rFonts w:hAnsi="ＭＳ 明朝" w:cs="ＭＳ 明朝"/>
                <w:sz w:val="20"/>
              </w:rPr>
            </w:pPr>
            <w:r w:rsidRPr="00D440EC">
              <w:rPr>
                <w:rFonts w:hAnsi="ＭＳ 明朝" w:cs="ＭＳ 明朝"/>
                <w:sz w:val="20"/>
              </w:rPr>
              <w:t xml:space="preserve">　　戸籍等の謄本は、法務局（登記官）が認証した</w:t>
            </w:r>
            <w:r w:rsidRPr="00D440EC">
              <w:rPr>
                <w:rFonts w:hAnsi="ＭＳ 明朝" w:cs="ＭＳ 明朝" w:hint="eastAsia"/>
                <w:sz w:val="20"/>
              </w:rPr>
              <w:t>法定相続情報一覧図の写しで代えることができる。</w:t>
            </w:r>
          </w:p>
          <w:p w:rsidR="00BF1E65" w:rsidRPr="00D440EC" w:rsidRDefault="00BF1E65" w:rsidP="005A290B">
            <w:pPr>
              <w:spacing w:line="260" w:lineRule="exact"/>
              <w:rPr>
                <w:rFonts w:hAnsi="ＭＳ 明朝" w:cs="ＭＳ 明朝"/>
                <w:sz w:val="20"/>
              </w:rPr>
            </w:pPr>
            <w:r w:rsidRPr="00D440EC">
              <w:rPr>
                <w:rFonts w:hAnsi="ＭＳ 明朝" w:cs="ＭＳ 明朝" w:hint="eastAsia"/>
                <w:sz w:val="20"/>
              </w:rPr>
              <w:t>(2) 譲渡人等の住所等が登記簿の記載と異なる場合</w:t>
            </w:r>
          </w:p>
          <w:p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 xml:space="preserve">　 </w:t>
            </w:r>
            <w:r w:rsidRPr="00D440EC">
              <w:rPr>
                <w:rFonts w:hAnsi="ＭＳ 明朝" w:cs="ＭＳ 明朝"/>
                <w:sz w:val="20"/>
              </w:rPr>
              <w:t xml:space="preserve"> </w:t>
            </w:r>
            <w:r w:rsidRPr="00D440EC">
              <w:rPr>
                <w:rFonts w:hAnsi="ＭＳ 明朝" w:cs="ＭＳ 明朝" w:hint="eastAsia"/>
                <w:sz w:val="20"/>
              </w:rPr>
              <w:t>戸籍の附票の写し、住民票の写しなど変遷のわかるもの</w:t>
            </w:r>
          </w:p>
        </w:tc>
      </w:tr>
      <w:tr w:rsidR="00BF1E65" w:rsidRPr="00D440EC" w:rsidTr="005A290B">
        <w:trPr>
          <w:trHeight w:val="1417"/>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6</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単独申請できる場合に該当することを証する書面</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(1) 競売・公売の場合　期間入札調書又は特別売却調書、(2) 遺贈の場合　公正証書、(3) 確定判決の場合　判決書、(4) 裁判上の和解又は請求の認諾による場合　和解調書、(5) 民事調停法による調停が成立した場合　調停調書、(6) 家事審判の確定又は家事調停の成立した場合　家事審判書（又は調停調書）</w:t>
            </w:r>
          </w:p>
        </w:tc>
      </w:tr>
      <w:tr w:rsidR="00BF1E65" w:rsidRPr="00D440EC" w:rsidTr="005A290B">
        <w:trPr>
          <w:trHeight w:val="34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7</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親権者であることを証する書面</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未成年者の申請の場合戸籍謄本</w:t>
            </w:r>
            <w:r w:rsidRPr="00D440EC">
              <w:rPr>
                <w:rFonts w:hAnsi="ＭＳ 明朝" w:cs="ＭＳ 明朝"/>
                <w:sz w:val="20"/>
              </w:rPr>
              <w:t>等</w:t>
            </w:r>
          </w:p>
        </w:tc>
      </w:tr>
      <w:tr w:rsidR="00BF1E65" w:rsidRPr="00D440EC" w:rsidTr="005A290B">
        <w:trPr>
          <w:trHeight w:val="34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8</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営農計画書　※</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（様式第１－10号）※</w:t>
            </w:r>
            <w:r>
              <w:rPr>
                <w:rFonts w:hAnsi="ＭＳ 明朝" w:cs="ＭＳ 明朝" w:hint="eastAsia"/>
                <w:sz w:val="20"/>
              </w:rPr>
              <w:t>２</w:t>
            </w:r>
          </w:p>
        </w:tc>
      </w:tr>
      <w:tr w:rsidR="00BF1E65" w:rsidRPr="00D440EC" w:rsidTr="005A290B">
        <w:trPr>
          <w:trHeight w:val="850"/>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Pr="00D440EC">
              <w:rPr>
                <w:rFonts w:hAnsi="ＭＳ 明朝" w:cs="ＭＳ 明朝"/>
                <w:sz w:val="20"/>
              </w:rPr>
              <w:t>9</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現在耕作している農地等の面積を証する書面</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住所のある市町の区域外にある農地等の権利を取得しようとする場合は耕作者証明書(様式第１－11号</w:t>
            </w:r>
            <w:r w:rsidRPr="00D440EC">
              <w:rPr>
                <w:rFonts w:hAnsi="ＭＳ 明朝" w:cs="ＭＳ 明朝"/>
                <w:sz w:val="20"/>
              </w:rPr>
              <w:t>）</w:t>
            </w:r>
            <w:r w:rsidRPr="00D440EC">
              <w:rPr>
                <w:rFonts w:hAnsi="ＭＳ 明朝" w:cs="ＭＳ 明朝" w:hint="eastAsia"/>
                <w:sz w:val="20"/>
              </w:rPr>
              <w:t>又は農地基本台帳記載事項証明書等　※</w:t>
            </w:r>
            <w:r>
              <w:rPr>
                <w:rFonts w:hAnsi="ＭＳ 明朝" w:cs="ＭＳ 明朝" w:hint="eastAsia"/>
                <w:sz w:val="20"/>
              </w:rPr>
              <w:t>２</w:t>
            </w:r>
          </w:p>
        </w:tc>
      </w:tr>
      <w:tr w:rsidR="00BF1E65" w:rsidRPr="00D440EC" w:rsidTr="005A290B">
        <w:trPr>
          <w:trHeight w:val="1417"/>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hint="eastAsia"/>
                <w:sz w:val="20"/>
              </w:rPr>
              <w:t>20</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農地の所有者と借り手の使用貸借による権利又は賃借権の設定についての契約書の写し</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農地法第３条第３項の規定（解除条件付貸借契約を結ぶこと等の要件を満たせば、農地所有適格法人以外の法人に使用貸借権又は賃貸借権に限って権利取得を認める）の適用を受けて許可を受けようとする場合は様式第５号の２（同等の内容を定めるものであれば可）の写しの提出は必須。</w:t>
            </w:r>
          </w:p>
        </w:tc>
      </w:tr>
      <w:tr w:rsidR="00BF1E65" w:rsidRPr="00D440EC" w:rsidTr="005A290B">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21</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int="eastAsia"/>
                <w:sz w:val="20"/>
              </w:rPr>
              <w:t>住民基本台帳事務における支援措置を受けている場合に支援を受けていることを証する書面</w:t>
            </w:r>
          </w:p>
        </w:tc>
        <w:tc>
          <w:tcPr>
            <w:tcW w:w="5777"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int="eastAsia"/>
                <w:sz w:val="20"/>
              </w:rPr>
              <w:t>住民基本台帳事務における支援措置申出に係る「支援措置決定（変更）通知書等」の写し及び住民票の写し</w:t>
            </w:r>
          </w:p>
        </w:tc>
      </w:tr>
      <w:tr w:rsidR="00BF1E65" w:rsidRPr="00D440EC" w:rsidTr="005A290B">
        <w:trPr>
          <w:trHeight w:val="1134"/>
        </w:trPr>
        <w:tc>
          <w:tcPr>
            <w:tcW w:w="417" w:type="dxa"/>
            <w:shd w:val="clear" w:color="auto" w:fill="auto"/>
          </w:tcPr>
          <w:p w:rsidR="00BF1E65" w:rsidRPr="00D440EC" w:rsidRDefault="00BF1E65" w:rsidP="005A290B">
            <w:pPr>
              <w:spacing w:beforeLines="10" w:before="30" w:afterLines="10" w:after="30" w:line="260" w:lineRule="exact"/>
              <w:jc w:val="center"/>
              <w:rPr>
                <w:rFonts w:hAnsi="ＭＳ 明朝" w:cs="ＭＳ 明朝"/>
                <w:sz w:val="20"/>
              </w:rPr>
            </w:pPr>
            <w:r w:rsidRPr="00D440EC">
              <w:rPr>
                <w:rFonts w:hAnsi="ＭＳ 明朝" w:cs="ＭＳ 明朝"/>
                <w:sz w:val="20"/>
              </w:rPr>
              <w:t>22</w:t>
            </w:r>
          </w:p>
        </w:tc>
        <w:tc>
          <w:tcPr>
            <w:tcW w:w="3014" w:type="dxa"/>
            <w:shd w:val="clear" w:color="auto" w:fill="auto"/>
          </w:tcPr>
          <w:p w:rsidR="00BF1E65" w:rsidRPr="00D440EC" w:rsidRDefault="00BF1E65" w:rsidP="005A290B">
            <w:pPr>
              <w:spacing w:beforeLines="10" w:before="30" w:afterLines="10" w:after="30" w:line="260" w:lineRule="exact"/>
              <w:rPr>
                <w:rFonts w:hAnsi="ＭＳ 明朝" w:cs="ＭＳ 明朝"/>
                <w:sz w:val="20"/>
              </w:rPr>
            </w:pPr>
            <w:r w:rsidRPr="00D440EC">
              <w:rPr>
                <w:rFonts w:hAnsi="ＭＳ 明朝" w:cs="ＭＳ 明朝" w:hint="eastAsia"/>
                <w:sz w:val="20"/>
              </w:rPr>
              <w:t>その他参考となるべき書類</w:t>
            </w:r>
            <w:r>
              <w:rPr>
                <w:rFonts w:hAnsi="ＭＳ 明朝" w:cs="ＭＳ 明朝" w:hint="eastAsia"/>
                <w:sz w:val="20"/>
              </w:rPr>
              <w:t xml:space="preserve"> </w:t>
            </w:r>
            <w:r w:rsidRPr="00D440EC">
              <w:rPr>
                <w:rFonts w:hAnsi="ＭＳ 明朝" w:cs="ＭＳ 明朝" w:hint="eastAsia"/>
                <w:sz w:val="20"/>
              </w:rPr>
              <w:t>※</w:t>
            </w:r>
            <w:r>
              <w:rPr>
                <w:rFonts w:hAnsi="ＭＳ 明朝" w:cs="ＭＳ 明朝" w:hint="eastAsia"/>
                <w:sz w:val="20"/>
              </w:rPr>
              <w:t>２</w:t>
            </w:r>
          </w:p>
        </w:tc>
        <w:tc>
          <w:tcPr>
            <w:tcW w:w="5777" w:type="dxa"/>
            <w:shd w:val="clear" w:color="auto" w:fill="auto"/>
          </w:tcPr>
          <w:p w:rsidR="00BF1E65" w:rsidRPr="00D440EC" w:rsidRDefault="00BF1E65" w:rsidP="005A290B">
            <w:pPr>
              <w:spacing w:beforeLines="10" w:before="30" w:line="260" w:lineRule="exact"/>
              <w:rPr>
                <w:rFonts w:hAnsi="ＭＳ 明朝" w:cs="ＭＳ 明朝"/>
                <w:sz w:val="20"/>
              </w:rPr>
            </w:pPr>
            <w:r w:rsidRPr="00D440EC">
              <w:rPr>
                <w:rFonts w:hAnsi="ＭＳ 明朝" w:cs="ＭＳ 明朝" w:hint="eastAsia"/>
                <w:sz w:val="20"/>
              </w:rPr>
              <w:t>農業委員会が必要と認める場合等　※</w:t>
            </w:r>
            <w:r>
              <w:rPr>
                <w:rFonts w:hAnsi="ＭＳ 明朝" w:cs="ＭＳ 明朝" w:hint="eastAsia"/>
                <w:sz w:val="20"/>
              </w:rPr>
              <w:t>２</w:t>
            </w:r>
          </w:p>
          <w:p w:rsidR="00BF1E65" w:rsidRPr="00D440EC" w:rsidRDefault="00BF1E65" w:rsidP="005A290B">
            <w:pPr>
              <w:spacing w:line="260" w:lineRule="exact"/>
              <w:rPr>
                <w:rFonts w:hAnsi="ＭＳ 明朝" w:cs="ＭＳ 明朝"/>
                <w:sz w:val="20"/>
              </w:rPr>
            </w:pPr>
            <w:r w:rsidRPr="00D440EC">
              <w:rPr>
                <w:rFonts w:hAnsi="ＭＳ 明朝" w:cs="ＭＳ 明朝" w:hint="eastAsia"/>
                <w:sz w:val="20"/>
              </w:rPr>
              <w:t>例）農地所有適格法人の場合、損益計算書の写し、総会議事録の写し等</w:t>
            </w:r>
            <w:r>
              <w:rPr>
                <w:rFonts w:hAnsi="ＭＳ 明朝" w:cs="ＭＳ 明朝" w:hint="eastAsia"/>
                <w:sz w:val="20"/>
              </w:rPr>
              <w:t xml:space="preserve">　</w:t>
            </w:r>
            <w:r w:rsidRPr="00D440EC">
              <w:rPr>
                <w:rFonts w:hAnsi="ＭＳ 明朝" w:cs="ＭＳ 明朝" w:hint="eastAsia"/>
                <w:sz w:val="20"/>
              </w:rPr>
              <w:t>※</w:t>
            </w:r>
            <w:r>
              <w:rPr>
                <w:rFonts w:hAnsi="ＭＳ 明朝" w:cs="ＭＳ 明朝" w:hint="eastAsia"/>
                <w:sz w:val="20"/>
              </w:rPr>
              <w:t>２</w:t>
            </w:r>
          </w:p>
          <w:p w:rsidR="00BF1E65" w:rsidRPr="00D440EC" w:rsidRDefault="00BF1E65" w:rsidP="005A290B">
            <w:pPr>
              <w:spacing w:afterLines="10" w:after="30" w:line="260" w:lineRule="exact"/>
              <w:rPr>
                <w:rFonts w:hAnsi="ＭＳ 明朝" w:cs="ＭＳ 明朝"/>
                <w:sz w:val="20"/>
              </w:rPr>
            </w:pPr>
            <w:r w:rsidRPr="00D440EC">
              <w:rPr>
                <w:rFonts w:hAnsi="ＭＳ 明朝" w:cs="ＭＳ 明朝" w:hint="eastAsia"/>
                <w:sz w:val="20"/>
              </w:rPr>
              <w:t>任意代理の場合、委任状</w:t>
            </w:r>
          </w:p>
        </w:tc>
      </w:tr>
    </w:tbl>
    <w:p w:rsidR="00BF1E65" w:rsidRPr="00D440EC" w:rsidRDefault="00BF1E65" w:rsidP="00BF1E65">
      <w:pPr>
        <w:spacing w:line="120" w:lineRule="exact"/>
        <w:ind w:firstLineChars="100" w:firstLine="171"/>
        <w:rPr>
          <w:rFonts w:hAnsi="ＭＳ 明朝" w:cs="ＭＳ 明朝"/>
          <w:sz w:val="18"/>
          <w:szCs w:val="18"/>
        </w:rPr>
      </w:pPr>
    </w:p>
    <w:p w:rsidR="00BF1E65" w:rsidRDefault="00BF1E65" w:rsidP="00BF1E65">
      <w:pPr>
        <w:spacing w:line="240" w:lineRule="exact"/>
        <w:ind w:leftChars="81" w:left="527" w:hangingChars="186" w:hanging="356"/>
        <w:rPr>
          <w:rFonts w:hAnsi="ＭＳ 明朝" w:cs="ＭＳ 明朝"/>
          <w:sz w:val="20"/>
        </w:rPr>
      </w:pPr>
      <w:r>
        <w:rPr>
          <w:rFonts w:hAnsi="ＭＳ 明朝" w:cs="ＭＳ 明朝" w:hint="eastAsia"/>
          <w:sz w:val="20"/>
        </w:rPr>
        <w:t>※１</w:t>
      </w:r>
      <w:r w:rsidRPr="00D440EC">
        <w:rPr>
          <w:rFonts w:hAnsi="ＭＳ 明朝" w:cs="ＭＳ 明朝" w:hint="eastAsia"/>
          <w:sz w:val="20"/>
        </w:rPr>
        <w:t xml:space="preserve">　</w:t>
      </w:r>
      <w:r w:rsidRPr="00453C10">
        <w:rPr>
          <w:rFonts w:hAnsi="ＭＳ 明朝" w:cs="ＭＳ 明朝" w:hint="eastAsia"/>
          <w:sz w:val="20"/>
        </w:rPr>
        <w:t>登記事項証明書は、登記情報提供サービスによ</w:t>
      </w:r>
      <w:r>
        <w:rPr>
          <w:rFonts w:hAnsi="ＭＳ 明朝" w:cs="ＭＳ 明朝" w:hint="eastAsia"/>
          <w:sz w:val="20"/>
        </w:rPr>
        <w:t>る</w:t>
      </w:r>
      <w:r w:rsidRPr="00453C10">
        <w:rPr>
          <w:rFonts w:hAnsi="ＭＳ 明朝" w:cs="ＭＳ 明朝" w:hint="eastAsia"/>
          <w:sz w:val="20"/>
        </w:rPr>
        <w:t>照会番号</w:t>
      </w:r>
      <w:r>
        <w:rPr>
          <w:rFonts w:hAnsi="ＭＳ 明朝" w:cs="ＭＳ 明朝" w:hint="eastAsia"/>
          <w:sz w:val="20"/>
        </w:rPr>
        <w:t>（有効期間内であって、他の申請等に使用されていないものに限る。）の記載がある</w:t>
      </w:r>
      <w:r w:rsidRPr="00453C10">
        <w:rPr>
          <w:rFonts w:hAnsi="ＭＳ 明朝" w:cs="ＭＳ 明朝" w:hint="eastAsia"/>
          <w:sz w:val="20"/>
        </w:rPr>
        <w:t>登記情報を印刷した</w:t>
      </w:r>
      <w:r>
        <w:rPr>
          <w:rFonts w:hAnsi="ＭＳ 明朝" w:cs="ＭＳ 明朝" w:hint="eastAsia"/>
          <w:sz w:val="20"/>
        </w:rPr>
        <w:t>書面で</w:t>
      </w:r>
      <w:r w:rsidRPr="00453C10">
        <w:rPr>
          <w:rFonts w:hAnsi="ＭＳ 明朝" w:cs="ＭＳ 明朝" w:hint="eastAsia"/>
          <w:sz w:val="20"/>
        </w:rPr>
        <w:t>代えることができる。</w:t>
      </w:r>
    </w:p>
    <w:p w:rsidR="00BF1E65" w:rsidRPr="00D440EC" w:rsidRDefault="00BF1E65" w:rsidP="00BF1E65">
      <w:pPr>
        <w:spacing w:line="240" w:lineRule="exact"/>
        <w:ind w:leftChars="81" w:left="527" w:hangingChars="186" w:hanging="356"/>
        <w:rPr>
          <w:rFonts w:hAnsi="ＭＳ 明朝" w:cs="ＭＳ 明朝"/>
          <w:sz w:val="20"/>
        </w:rPr>
      </w:pPr>
      <w:r w:rsidRPr="00D440EC">
        <w:rPr>
          <w:rFonts w:hAnsi="ＭＳ 明朝" w:cs="ＭＳ 明朝" w:hint="eastAsia"/>
          <w:sz w:val="20"/>
        </w:rPr>
        <w:t>※</w:t>
      </w:r>
      <w:r>
        <w:rPr>
          <w:rFonts w:hAnsi="ＭＳ 明朝" w:cs="ＭＳ 明朝" w:hint="eastAsia"/>
          <w:sz w:val="20"/>
        </w:rPr>
        <w:t>２</w:t>
      </w:r>
      <w:r w:rsidRPr="00D440EC">
        <w:rPr>
          <w:rFonts w:hAnsi="ＭＳ 明朝" w:cs="ＭＳ 明朝" w:hint="eastAsia"/>
          <w:sz w:val="20"/>
        </w:rPr>
        <w:t xml:space="preserve">　No２、No３、N</w:t>
      </w:r>
      <w:r w:rsidRPr="00D440EC">
        <w:rPr>
          <w:rFonts w:hAnsi="ＭＳ 明朝" w:cs="ＭＳ 明朝"/>
          <w:sz w:val="20"/>
        </w:rPr>
        <w:t>o４、</w:t>
      </w:r>
      <w:r w:rsidRPr="00D440EC">
        <w:rPr>
          <w:rFonts w:hAnsi="ＭＳ 明朝" w:cs="ＭＳ 明朝" w:hint="eastAsia"/>
          <w:sz w:val="20"/>
        </w:rPr>
        <w:t>N</w:t>
      </w:r>
      <w:r w:rsidRPr="00D440EC">
        <w:rPr>
          <w:rFonts w:hAnsi="ＭＳ 明朝" w:cs="ＭＳ 明朝"/>
          <w:sz w:val="20"/>
        </w:rPr>
        <w:t>o９、</w:t>
      </w:r>
      <w:r w:rsidRPr="00D440EC">
        <w:rPr>
          <w:rFonts w:hAnsi="ＭＳ 明朝" w:cs="ＭＳ 明朝" w:hint="eastAsia"/>
          <w:sz w:val="20"/>
        </w:rPr>
        <w:t>No10、No12、N</w:t>
      </w:r>
      <w:r w:rsidRPr="00D440EC">
        <w:rPr>
          <w:rFonts w:hAnsi="ＭＳ 明朝" w:cs="ＭＳ 明朝"/>
          <w:sz w:val="20"/>
        </w:rPr>
        <w:t>o13、</w:t>
      </w:r>
      <w:r w:rsidRPr="00D440EC">
        <w:rPr>
          <w:rFonts w:hAnsi="ＭＳ 明朝" w:cs="ＭＳ 明朝" w:hint="eastAsia"/>
          <w:sz w:val="20"/>
        </w:rPr>
        <w:t>No18、N</w:t>
      </w:r>
      <w:r w:rsidRPr="00D440EC">
        <w:rPr>
          <w:rFonts w:hAnsi="ＭＳ 明朝" w:cs="ＭＳ 明朝"/>
          <w:sz w:val="20"/>
        </w:rPr>
        <w:t>o.19及び</w:t>
      </w:r>
      <w:r w:rsidRPr="00D440EC">
        <w:rPr>
          <w:rFonts w:hAnsi="ＭＳ 明朝" w:cs="ＭＳ 明朝" w:hint="eastAsia"/>
          <w:sz w:val="20"/>
        </w:rPr>
        <w:t>N</w:t>
      </w:r>
      <w:r w:rsidRPr="00D440EC">
        <w:rPr>
          <w:rFonts w:hAnsi="ＭＳ 明朝" w:cs="ＭＳ 明朝"/>
          <w:sz w:val="20"/>
        </w:rPr>
        <w:t>o.22</w:t>
      </w:r>
      <w:r w:rsidRPr="00D440EC">
        <w:rPr>
          <w:rFonts w:hAnsi="ＭＳ 明朝" w:cs="ＭＳ 明朝" w:hint="eastAsia"/>
          <w:sz w:val="20"/>
        </w:rPr>
        <w:t>の書類は、農業委員会が必要</w:t>
      </w:r>
      <w:r>
        <w:rPr>
          <w:rFonts w:hAnsi="ＭＳ 明朝" w:cs="ＭＳ 明朝" w:hint="eastAsia"/>
          <w:sz w:val="20"/>
        </w:rPr>
        <w:t xml:space="preserve">　</w:t>
      </w:r>
      <w:r w:rsidRPr="00D440EC">
        <w:rPr>
          <w:rFonts w:hAnsi="ＭＳ 明朝" w:cs="ＭＳ 明朝" w:hint="eastAsia"/>
          <w:sz w:val="20"/>
        </w:rPr>
        <w:t>と認めた場合に添付する。</w:t>
      </w:r>
    </w:p>
    <w:p w:rsidR="00BF1E65" w:rsidRPr="00D440EC" w:rsidRDefault="00BF1E65" w:rsidP="00BF1E65">
      <w:pPr>
        <w:spacing w:line="240" w:lineRule="exact"/>
        <w:ind w:firstLineChars="100" w:firstLine="191"/>
        <w:rPr>
          <w:rFonts w:hAnsi="ＭＳ 明朝" w:cs="ＭＳ 明朝"/>
          <w:sz w:val="20"/>
        </w:rPr>
        <w:sectPr w:rsidR="00BF1E65" w:rsidRPr="00D440EC" w:rsidSect="00784359">
          <w:pgSz w:w="11906" w:h="16838" w:code="9"/>
          <w:pgMar w:top="1418" w:right="1021" w:bottom="1134" w:left="1418" w:header="720" w:footer="567" w:gutter="0"/>
          <w:cols w:space="720"/>
          <w:noEndnote/>
          <w:docGrid w:type="linesAndChars" w:linePitch="300" w:charSpace="-1757"/>
        </w:sectPr>
      </w:pPr>
    </w:p>
    <w:p w:rsidR="00BF1E65" w:rsidRPr="00D440EC" w:rsidRDefault="00BF1E65" w:rsidP="00BF1E65">
      <w:pPr>
        <w:rPr>
          <w:rFonts w:hAnsi="ＭＳ 明朝" w:cs="ＭＳ 明朝"/>
          <w:szCs w:val="22"/>
        </w:rPr>
      </w:pPr>
      <w:r w:rsidRPr="00D440EC">
        <w:rPr>
          <w:rFonts w:hAnsi="ＭＳ 明朝" w:cs="ＭＳ 明朝"/>
          <w:szCs w:val="22"/>
        </w:rPr>
        <w:lastRenderedPageBreak/>
        <w:t>（様式第１－１－２号）</w:t>
      </w:r>
    </w:p>
    <w:p w:rsidR="00BF1E65" w:rsidRPr="00D440EC" w:rsidRDefault="00BF1E65" w:rsidP="00BF1E65">
      <w:pPr>
        <w:jc w:val="left"/>
        <w:rPr>
          <w:rFonts w:ascii="ＭＳ ゴシック" w:eastAsia="ＭＳ ゴシック" w:hAnsi="ＭＳ ゴシック"/>
          <w:sz w:val="28"/>
          <w:szCs w:val="28"/>
        </w:rPr>
      </w:pPr>
    </w:p>
    <w:tbl>
      <w:tblPr>
        <w:tblStyle w:val="a7"/>
        <w:tblW w:w="0" w:type="auto"/>
        <w:tblLook w:val="04A0" w:firstRow="1" w:lastRow="0" w:firstColumn="1" w:lastColumn="0" w:noHBand="0" w:noVBand="1"/>
      </w:tblPr>
      <w:tblGrid>
        <w:gridCol w:w="9457"/>
      </w:tblGrid>
      <w:tr w:rsidR="00BF1E65" w:rsidRPr="00D440EC" w:rsidTr="005A290B">
        <w:tc>
          <w:tcPr>
            <w:tcW w:w="9457" w:type="dxa"/>
          </w:tcPr>
          <w:p w:rsidR="00BF1E65" w:rsidRPr="00D440EC" w:rsidRDefault="00BF1E65" w:rsidP="005A290B">
            <w:pPr>
              <w:spacing w:beforeLines="50" w:before="176" w:line="360" w:lineRule="auto"/>
              <w:jc w:val="center"/>
              <w:rPr>
                <w:rFonts w:ascii="ＭＳ ゴシック" w:eastAsia="ＭＳ ゴシック" w:hAnsi="ＭＳ ゴシック"/>
                <w:sz w:val="28"/>
                <w:szCs w:val="28"/>
              </w:rPr>
            </w:pPr>
            <w:r w:rsidRPr="00D440EC">
              <w:rPr>
                <w:rFonts w:ascii="ＭＳ ゴシック" w:eastAsia="ＭＳ ゴシック" w:hAnsi="ＭＳ ゴシック" w:hint="eastAsia"/>
                <w:sz w:val="28"/>
                <w:szCs w:val="28"/>
              </w:rPr>
              <w:t>農地法第３条許可により農地の所有権を取得される方へ</w:t>
            </w:r>
          </w:p>
          <w:p w:rsidR="00BF1E65" w:rsidRPr="00D440EC" w:rsidRDefault="00BF1E65" w:rsidP="005A290B">
            <w:pPr>
              <w:spacing w:line="360" w:lineRule="auto"/>
              <w:jc w:val="left"/>
              <w:rPr>
                <w:sz w:val="28"/>
                <w:szCs w:val="28"/>
              </w:rPr>
            </w:pPr>
          </w:p>
          <w:p w:rsidR="00BF1E65" w:rsidRPr="00D440EC" w:rsidRDefault="00BF1E65" w:rsidP="005A290B">
            <w:pPr>
              <w:pStyle w:val="a8"/>
              <w:spacing w:line="360" w:lineRule="auto"/>
              <w:ind w:leftChars="50" w:left="106" w:rightChars="50" w:right="106"/>
              <w:rPr>
                <w:sz w:val="28"/>
                <w:szCs w:val="28"/>
              </w:rPr>
            </w:pPr>
            <w:r w:rsidRPr="00D440EC">
              <w:rPr>
                <w:rFonts w:hint="eastAsia"/>
                <w:sz w:val="28"/>
                <w:szCs w:val="28"/>
              </w:rPr>
              <w:t xml:space="preserve">　農地法は、資産保有や転売・転用を目的とした農地の権利取得を規制し、農地を効率的に利用する農業者へ集積することを目的としています。</w:t>
            </w:r>
          </w:p>
          <w:p w:rsidR="00BF1E65" w:rsidRPr="00D440EC" w:rsidRDefault="00BF1E65" w:rsidP="005A290B">
            <w:pPr>
              <w:spacing w:line="360" w:lineRule="auto"/>
              <w:ind w:leftChars="50" w:left="106" w:right="50"/>
              <w:rPr>
                <w:sz w:val="28"/>
                <w:szCs w:val="28"/>
              </w:rPr>
            </w:pPr>
            <w:r w:rsidRPr="00D440EC">
              <w:rPr>
                <w:rFonts w:hint="eastAsia"/>
                <w:sz w:val="28"/>
                <w:szCs w:val="28"/>
              </w:rPr>
              <w:t xml:space="preserve">　具体的には、権利を取得する者が保有する農業用機械、栽培技術、通作距離等から耕作の確実性を判断して許可しています。</w:t>
            </w:r>
          </w:p>
          <w:p w:rsidR="00BF1E65" w:rsidRPr="00D440EC" w:rsidRDefault="00BF1E65" w:rsidP="005A290B">
            <w:pPr>
              <w:spacing w:line="360" w:lineRule="auto"/>
              <w:ind w:leftChars="50" w:left="106" w:right="50"/>
              <w:rPr>
                <w:sz w:val="28"/>
                <w:szCs w:val="28"/>
              </w:rPr>
            </w:pPr>
            <w:r w:rsidRPr="00D440EC">
              <w:rPr>
                <w:rFonts w:hint="eastAsia"/>
                <w:sz w:val="28"/>
                <w:szCs w:val="28"/>
              </w:rPr>
              <w:t xml:space="preserve">　したがって、耕作を目的としないにもかかわらず農地法第３条許可により農地を取得することはできません。</w:t>
            </w:r>
          </w:p>
          <w:p w:rsidR="00BF1E65" w:rsidRPr="00D440EC" w:rsidRDefault="00BF1E65" w:rsidP="005A290B">
            <w:pPr>
              <w:jc w:val="left"/>
              <w:rPr>
                <w:rFonts w:ascii="ＭＳ ゴシック" w:eastAsia="ＭＳ ゴシック" w:hAnsi="ＭＳ ゴシック"/>
                <w:sz w:val="28"/>
                <w:szCs w:val="28"/>
              </w:rPr>
            </w:pPr>
          </w:p>
        </w:tc>
      </w:tr>
    </w:tbl>
    <w:p w:rsidR="00BF1E65" w:rsidRPr="00D440EC" w:rsidRDefault="00BF1E65" w:rsidP="00BF1E65">
      <w:pPr>
        <w:jc w:val="left"/>
        <w:rPr>
          <w:rFonts w:ascii="ＭＳ ゴシック" w:eastAsia="ＭＳ ゴシック" w:hAnsi="ＭＳ ゴシック"/>
          <w:sz w:val="28"/>
          <w:szCs w:val="28"/>
        </w:rPr>
      </w:pPr>
    </w:p>
    <w:p w:rsidR="00BF1E65" w:rsidRPr="00D440EC" w:rsidRDefault="00BF1E65" w:rsidP="00BF1E65">
      <w:pPr>
        <w:jc w:val="center"/>
        <w:rPr>
          <w:rFonts w:hAnsi="ＭＳ 明朝" w:cs="ＭＳ 明朝"/>
          <w:sz w:val="18"/>
          <w:szCs w:val="18"/>
        </w:rPr>
      </w:pPr>
    </w:p>
    <w:p w:rsidR="00FC39B8" w:rsidRPr="00BF1E65" w:rsidRDefault="00FC39B8">
      <w:bookmarkStart w:id="0" w:name="_GoBack"/>
      <w:bookmarkEnd w:id="0"/>
    </w:p>
    <w:sectPr w:rsidR="00FC39B8" w:rsidRPr="00BF1E65" w:rsidSect="00A80E66">
      <w:pgSz w:w="11906" w:h="16838" w:code="9"/>
      <w:pgMar w:top="1531" w:right="1021" w:bottom="1531" w:left="1418" w:header="720" w:footer="567" w:gutter="0"/>
      <w:cols w:space="720"/>
      <w:noEndnote/>
      <w:docGrid w:type="linesAndChars" w:linePitch="352"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F18" w:rsidRDefault="002A0F18" w:rsidP="00BF1E65">
      <w:r>
        <w:separator/>
      </w:r>
    </w:p>
  </w:endnote>
  <w:endnote w:type="continuationSeparator" w:id="0">
    <w:p w:rsidR="002A0F18" w:rsidRDefault="002A0F18" w:rsidP="00B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F18" w:rsidRDefault="002A0F18" w:rsidP="00BF1E65">
      <w:r>
        <w:separator/>
      </w:r>
    </w:p>
  </w:footnote>
  <w:footnote w:type="continuationSeparator" w:id="0">
    <w:p w:rsidR="002A0F18" w:rsidRDefault="002A0F18" w:rsidP="00BF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5E"/>
    <w:rsid w:val="002A0F18"/>
    <w:rsid w:val="00BF1E65"/>
    <w:rsid w:val="00BF455E"/>
    <w:rsid w:val="00FC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89E379-11EE-41B2-9D7D-C43EC0D2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E6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E65"/>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BF1E65"/>
  </w:style>
  <w:style w:type="paragraph" w:styleId="a5">
    <w:name w:val="footer"/>
    <w:basedOn w:val="a"/>
    <w:link w:val="a6"/>
    <w:uiPriority w:val="99"/>
    <w:unhideWhenUsed/>
    <w:rsid w:val="00BF1E65"/>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F1E65"/>
  </w:style>
  <w:style w:type="table" w:styleId="a7">
    <w:name w:val="Table Grid"/>
    <w:basedOn w:val="a1"/>
    <w:uiPriority w:val="59"/>
    <w:rsid w:val="00BF1E6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F1E65"/>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上谷拓也</dc:creator>
  <cp:keywords/>
  <dc:description/>
  <cp:lastModifiedBy>上谷拓也</cp:lastModifiedBy>
  <cp:revision>2</cp:revision>
  <dcterms:created xsi:type="dcterms:W3CDTF">2025-09-26T05:52:00Z</dcterms:created>
  <dcterms:modified xsi:type="dcterms:W3CDTF">2025-09-26T05:52:00Z</dcterms:modified>
</cp:coreProperties>
</file>