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56"/>
        </w:rPr>
      </w:pPr>
      <w:r>
        <w:rPr>
          <w:rFonts w:hint="eastAsia"/>
          <w:sz w:val="44"/>
        </w:rPr>
        <w:t>同意書</w:t>
      </w:r>
    </w:p>
    <w:p>
      <w:pPr>
        <w:pStyle w:val="0"/>
        <w:ind w:firstLine="1890" w:firstLineChars="900"/>
        <w:jc w:val="left"/>
        <w:rPr>
          <w:rFonts w:hint="eastAsia"/>
        </w:rPr>
      </w:pPr>
    </w:p>
    <w:p>
      <w:pPr>
        <w:pStyle w:val="0"/>
        <w:ind w:left="0"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  <w:r>
        <w:rPr>
          <w:rFonts w:hint="eastAsia"/>
          <w:sz w:val="24"/>
          <w:u w:val="single" w:color="auto"/>
        </w:rPr>
        <w:t>　　　　　　　　　　　　　　　</w:t>
      </w:r>
      <w:r>
        <w:rPr>
          <w:rFonts w:hint="eastAsia"/>
          <w:sz w:val="24"/>
        </w:rPr>
        <w:t>の物件について</w:t>
      </w:r>
      <w:r>
        <w:rPr>
          <w:rFonts w:hint="eastAsia"/>
          <w:sz w:val="24"/>
          <w:u w:val="single" w:color="auto"/>
        </w:rPr>
        <w:t>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</w:rPr>
        <w:t>を空き家バンク登録の代表申請者にすることを同意します。</w:t>
      </w:r>
    </w:p>
    <w:p>
      <w:pPr>
        <w:pStyle w:val="0"/>
        <w:ind w:left="0"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【共有名義者全員】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3329"/>
        <w:gridCol w:w="2100"/>
        <w:gridCol w:w="1260"/>
      </w:tblGrid>
      <w:tr>
        <w:trPr>
          <w:trHeight w:val="54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870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58</Characters>
  <Application>JUST Note</Application>
  <Lines>45</Lines>
  <Paragraphs>7</Paragraphs>
  <CharactersWithSpaces>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口脇奈々</dc:creator>
  <cp:lastModifiedBy>口脇奈々</cp:lastModifiedBy>
  <cp:lastPrinted>2022-04-05T05:46:07Z</cp:lastPrinted>
  <dcterms:created xsi:type="dcterms:W3CDTF">2022-04-05T03:30:00Z</dcterms:created>
  <dcterms:modified xsi:type="dcterms:W3CDTF">2022-04-05T05:46:02Z</dcterms:modified>
  <cp:revision>2</cp:revision>
</cp:coreProperties>
</file>