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C17" w14:textId="30CF41C5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様式第五</w:t>
      </w:r>
    </w:p>
    <w:p w14:paraId="1D03F5BB" w14:textId="77777777" w:rsidR="003F332B" w:rsidRPr="00483596" w:rsidRDefault="003F332B" w:rsidP="003F332B">
      <w:pPr>
        <w:ind w:left="210" w:hangingChars="100" w:hanging="210"/>
      </w:pPr>
    </w:p>
    <w:p w14:paraId="722BB80A" w14:textId="77777777" w:rsidR="003F332B" w:rsidRDefault="003F332B" w:rsidP="003F332B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>
        <w:rPr>
          <w:rFonts w:hint="eastAsia"/>
          <w:sz w:val="24"/>
        </w:rPr>
        <w:t>（土石の堆積</w:t>
      </w:r>
      <w:r w:rsidRPr="00E87B9A">
        <w:rPr>
          <w:rFonts w:hint="eastAsia"/>
          <w:sz w:val="24"/>
        </w:rPr>
        <w:t>に関する工事</w:t>
      </w:r>
      <w:r>
        <w:rPr>
          <w:rFonts w:hint="eastAsia"/>
          <w:sz w:val="24"/>
        </w:rPr>
        <w:t>）</w:t>
      </w:r>
    </w:p>
    <w:p w14:paraId="12405E6F" w14:textId="477CE840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4A73731C" w14:textId="77777777" w:rsidR="003F332B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3F332B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3F332B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借入金</w:t>
            </w:r>
          </w:p>
          <w:p w14:paraId="5E865325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処分収入</w:t>
            </w:r>
          </w:p>
          <w:p w14:paraId="24AE798E" w14:textId="310D35A3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715E904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9E180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Default="003F332B" w:rsidP="003F33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9A94993" w14:textId="34966738" w:rsidR="003F332B" w:rsidRDefault="003F332B" w:rsidP="003F332B">
      <w:pPr>
        <w:widowControl/>
        <w:jc w:val="left"/>
      </w:pPr>
      <w:r>
        <w:rPr>
          <w:rFonts w:hint="eastAsia"/>
        </w:rPr>
        <w:t>２　年度別資金計画書</w:t>
      </w:r>
    </w:p>
    <w:p w14:paraId="4E7876F3" w14:textId="77777777" w:rsidR="003F332B" w:rsidRDefault="003F332B" w:rsidP="003F332B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3F332B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6370D72B" w14:textId="77777777" w:rsidR="003F332B" w:rsidRDefault="003F332B" w:rsidP="003F332B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Default="003F332B" w:rsidP="003F332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F332B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Default="003F332B" w:rsidP="003F332B">
            <w:pPr>
              <w:widowControl/>
              <w:jc w:val="center"/>
            </w:pPr>
          </w:p>
        </w:tc>
      </w:tr>
      <w:tr w:rsidR="003F332B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380257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262906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0EE7EA5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72162A0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575641C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232557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6A97503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49EDAF4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3E6A8B24" w14:textId="77777777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Default="003F332B" w:rsidP="003F332B">
            <w:pPr>
              <w:widowControl/>
            </w:pPr>
          </w:p>
        </w:tc>
      </w:tr>
      <w:tr w:rsidR="003F332B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2F0F5853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ABC3A7F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21D0BE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4F5D8663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1F96106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670C13F2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56612E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47F07958" w14:textId="59B1CE5E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Default="003F332B" w:rsidP="003F332B">
            <w:pPr>
              <w:widowControl/>
            </w:pPr>
          </w:p>
        </w:tc>
      </w:tr>
      <w:tr w:rsidR="003F332B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Default="003F332B" w:rsidP="002E1978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Default="003F332B" w:rsidP="002E1978">
            <w:pPr>
              <w:widowControl/>
            </w:pPr>
          </w:p>
        </w:tc>
      </w:tr>
    </w:tbl>
    <w:p w14:paraId="42D83504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7B76BA35" w14:textId="0DBE37E8" w:rsidR="003F332B" w:rsidRDefault="003F332B" w:rsidP="003F332B">
      <w:pPr>
        <w:widowControl/>
        <w:jc w:val="left"/>
        <w:rPr>
          <w:sz w:val="22"/>
        </w:rPr>
      </w:pPr>
      <w:bookmarkStart w:id="0" w:name="_GoBack"/>
      <w:bookmarkEnd w:id="0"/>
    </w:p>
    <w:sectPr w:rsidR="003F332B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90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909C8-1A5F-44C7-B661-C1D0A49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