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97" w:rsidRPr="00F762DE" w:rsidRDefault="00F85645" w:rsidP="00BC4D97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-170180</wp:posOffset>
                </wp:positionV>
                <wp:extent cx="880110" cy="349250"/>
                <wp:effectExtent l="0" t="0" r="152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3492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645" w:rsidRDefault="00F85645" w:rsidP="00F856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資料－1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31.7pt;margin-top:-13.4pt;width:69.3pt;height:2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" fillcolor="white [3201]" strokecolor="black [3213]">
                <v:textbox>
                  <w:txbxContent>
                    <w:p w:rsidR="00F85645" w:rsidRDefault="00F85645" w:rsidP="00F856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資料－1</w:t>
                      </w:r>
                    </w:p>
                  </w:txbxContent>
                </v:textbox>
              </v:rect>
            </w:pict>
          </mc:Fallback>
        </mc:AlternateContent>
      </w:r>
      <w:r w:rsidR="00BC4D97" w:rsidRPr="00F762DE">
        <w:rPr>
          <w:rFonts w:asciiTheme="majorEastAsia" w:eastAsiaTheme="majorEastAsia" w:hAnsiTheme="majorEastAsia" w:hint="eastAsia"/>
          <w:b/>
          <w:sz w:val="26"/>
          <w:szCs w:val="26"/>
        </w:rPr>
        <w:t>竹原市子ども・子育て支援事業計画</w:t>
      </w:r>
      <w:r w:rsidR="00F762DE" w:rsidRPr="00F762DE">
        <w:rPr>
          <w:rFonts w:asciiTheme="majorEastAsia" w:eastAsiaTheme="majorEastAsia" w:hAnsiTheme="majorEastAsia" w:hint="eastAsia"/>
          <w:b/>
          <w:sz w:val="26"/>
          <w:szCs w:val="26"/>
        </w:rPr>
        <w:t>について</w:t>
      </w:r>
    </w:p>
    <w:p w:rsidR="00BC4D97" w:rsidRPr="00F762DE" w:rsidRDefault="00BC4D97" w:rsidP="00BC4D97">
      <w:pPr>
        <w:jc w:val="righ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p w:rsidR="000A1A9D" w:rsidRPr="00F762DE" w:rsidRDefault="000A1A9D" w:rsidP="004D39A0">
      <w:pPr>
        <w:spacing w:before="120"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762D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FA42D2" w:rsidRPr="00F762DE">
        <w:rPr>
          <w:rFonts w:asciiTheme="majorEastAsia" w:eastAsiaTheme="majorEastAsia" w:hAnsiTheme="majorEastAsia" w:hint="eastAsia"/>
          <w:b/>
          <w:sz w:val="24"/>
          <w:szCs w:val="24"/>
        </w:rPr>
        <w:t>計画</w:t>
      </w:r>
      <w:r w:rsidRPr="00F762DE">
        <w:rPr>
          <w:rFonts w:asciiTheme="majorEastAsia" w:eastAsiaTheme="majorEastAsia" w:hAnsiTheme="majorEastAsia" w:hint="eastAsia"/>
          <w:b/>
          <w:sz w:val="24"/>
          <w:szCs w:val="24"/>
        </w:rPr>
        <w:t>策定の背景と趣旨</w:t>
      </w:r>
    </w:p>
    <w:p w:rsidR="00B80D2A" w:rsidRPr="00B80D2A" w:rsidRDefault="00B80D2A" w:rsidP="00B80D2A">
      <w:pPr>
        <w:ind w:left="210" w:hangingChars="100" w:hanging="210"/>
        <w:rPr>
          <w:sz w:val="21"/>
          <w:szCs w:val="21"/>
        </w:rPr>
      </w:pPr>
      <w:r w:rsidRPr="00B80D2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80D2A">
        <w:rPr>
          <w:rFonts w:hint="eastAsia"/>
          <w:sz w:val="21"/>
          <w:szCs w:val="21"/>
        </w:rPr>
        <w:t>近年，わが国においては，少子高齢化，就労の多様化，核家族化の進行や地域のつながりの希薄化等，子ども・子育てをとりまく厳しい環境の中で，子育てに不安や孤立感を感じる家庭が増え，ニーズの多様化も進んでいます。</w:t>
      </w:r>
    </w:p>
    <w:p w:rsidR="00B80D2A" w:rsidRPr="00B80D2A" w:rsidRDefault="00B80D2A" w:rsidP="00B80D2A">
      <w:pPr>
        <w:ind w:left="210" w:hangingChars="100" w:hanging="210"/>
        <w:rPr>
          <w:sz w:val="21"/>
          <w:szCs w:val="21"/>
        </w:rPr>
      </w:pPr>
      <w:r w:rsidRPr="00B80D2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80D2A">
        <w:rPr>
          <w:rFonts w:hint="eastAsia"/>
          <w:sz w:val="21"/>
          <w:szCs w:val="21"/>
        </w:rPr>
        <w:t>国においては，少子化対策として「次世代育成支援対策推進法」に基づいた総合的な取組を進めており，本市においても，次の世代を担う子どもたちが健全に成長できる社会を目指すため，平成１７年度から１０年間を期間とした｢竹原市次世代育成支援地域行動計画｣を策定し，様々な子育て支援を</w:t>
      </w:r>
      <w:r w:rsidR="002A7402">
        <w:rPr>
          <w:rFonts w:hint="eastAsia"/>
          <w:sz w:val="21"/>
          <w:szCs w:val="21"/>
        </w:rPr>
        <w:t>推進しています</w:t>
      </w:r>
      <w:r w:rsidRPr="00B80D2A">
        <w:rPr>
          <w:rFonts w:hint="eastAsia"/>
          <w:sz w:val="21"/>
          <w:szCs w:val="21"/>
        </w:rPr>
        <w:t>。</w:t>
      </w:r>
    </w:p>
    <w:p w:rsidR="00B80D2A" w:rsidRPr="00B80D2A" w:rsidRDefault="00B80D2A" w:rsidP="00B80D2A">
      <w:pPr>
        <w:ind w:left="210" w:hangingChars="100" w:hanging="210"/>
        <w:rPr>
          <w:sz w:val="21"/>
          <w:szCs w:val="21"/>
        </w:rPr>
      </w:pPr>
      <w:r w:rsidRPr="00B80D2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80D2A">
        <w:rPr>
          <w:rFonts w:hint="eastAsia"/>
          <w:sz w:val="21"/>
          <w:szCs w:val="21"/>
        </w:rPr>
        <w:t>こうした中，子ども・子育てをめぐる社会情勢等の変化を受け，平成２４年８月に「子ども・子育て関連３法」が成立し，この法律に基づく「子ども・子育て支援新制度」において，質の高い幼児期の学校教育・保育及び地域子ども・子育て支援事業を提供するための「竹原市子ども・子育て支援事業計画」を策定しました。</w:t>
      </w:r>
    </w:p>
    <w:p w:rsidR="000A1A9D" w:rsidRDefault="00B80D2A" w:rsidP="00B80D2A">
      <w:pPr>
        <w:ind w:left="210" w:hangingChars="100" w:hanging="210"/>
        <w:rPr>
          <w:sz w:val="21"/>
          <w:szCs w:val="21"/>
        </w:rPr>
      </w:pPr>
      <w:r w:rsidRPr="00B80D2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B80D2A">
        <w:rPr>
          <w:rFonts w:hint="eastAsia"/>
          <w:sz w:val="21"/>
          <w:szCs w:val="21"/>
        </w:rPr>
        <w:t>この計画には，「安心の子育てを　みんなで支えるまち　竹原」を基本理念として，子育て支援のための様々な取組を盛り込んでおり，子どもたちの幸せを第一に考え，家庭，学校，地域，企業そして行政がそれぞれの役割を果たし，連携，協働しながら推進します。</w:t>
      </w:r>
    </w:p>
    <w:p w:rsidR="00BC4D97" w:rsidRPr="00F762DE" w:rsidRDefault="00AB12BA" w:rsidP="004D39A0">
      <w:pPr>
        <w:spacing w:before="120"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762DE">
        <w:rPr>
          <w:rFonts w:asciiTheme="majorEastAsia" w:eastAsiaTheme="majorEastAsia" w:hAnsiTheme="majorEastAsia" w:hint="eastAsia"/>
          <w:b/>
          <w:sz w:val="24"/>
          <w:szCs w:val="24"/>
        </w:rPr>
        <w:t>２　計画事業の量の見込みと</w:t>
      </w:r>
      <w:r w:rsidR="00134526" w:rsidRPr="00F762DE">
        <w:rPr>
          <w:rFonts w:asciiTheme="majorEastAsia" w:eastAsiaTheme="majorEastAsia" w:hAnsiTheme="majorEastAsia" w:hint="eastAsia"/>
          <w:b/>
          <w:sz w:val="24"/>
          <w:szCs w:val="24"/>
        </w:rPr>
        <w:t>確保方策</w:t>
      </w:r>
    </w:p>
    <w:p w:rsidR="006F1583" w:rsidRDefault="006F1583" w:rsidP="00A546AC">
      <w:pPr>
        <w:ind w:leftChars="100" w:left="20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子ども・子育て支援法に基づく事業計画では，教育・保育施設・地域型保育事業及び地域子ども・子育て支援事業の量</w:t>
      </w:r>
      <w:r w:rsidR="00A546AC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見込み</w:t>
      </w:r>
      <w:r w:rsidR="00A546AC">
        <w:rPr>
          <w:rFonts w:hint="eastAsia"/>
          <w:sz w:val="21"/>
          <w:szCs w:val="21"/>
        </w:rPr>
        <w:t>と確保方策について，平成２７年度から５年間の方策を示すこととされています。</w:t>
      </w:r>
    </w:p>
    <w:p w:rsidR="001C6741" w:rsidRPr="00F762DE" w:rsidRDefault="001C6741" w:rsidP="004D39A0">
      <w:pPr>
        <w:spacing w:before="80"/>
        <w:rPr>
          <w:rFonts w:asciiTheme="majorEastAsia" w:eastAsiaTheme="majorEastAsia" w:hAnsiTheme="majorEastAsia"/>
          <w:b/>
          <w:sz w:val="21"/>
          <w:szCs w:val="21"/>
        </w:rPr>
      </w:pPr>
      <w:r w:rsidRPr="00F762DE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⑴　教育・保育の量の見込み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984"/>
        <w:gridCol w:w="1985"/>
      </w:tblGrid>
      <w:tr w:rsidR="001C6741" w:rsidTr="00F762DE">
        <w:trPr>
          <w:trHeight w:val="295"/>
        </w:trPr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:rsidR="001C6741" w:rsidRDefault="001C6741" w:rsidP="001C6741">
            <w:pPr>
              <w:ind w:left="54"/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認</w:t>
            </w:r>
            <w:r w:rsidR="003154A8">
              <w:rPr>
                <w:rFonts w:hint="eastAsia"/>
                <w:sz w:val="21"/>
                <w:szCs w:val="21"/>
              </w:rPr>
              <w:t xml:space="preserve">　</w:t>
            </w:r>
            <w:r w:rsidRPr="001C6741">
              <w:rPr>
                <w:rFonts w:hint="eastAsia"/>
                <w:sz w:val="21"/>
                <w:szCs w:val="21"/>
              </w:rPr>
              <w:t>定</w:t>
            </w:r>
            <w:r w:rsidR="003154A8">
              <w:rPr>
                <w:rFonts w:hint="eastAsia"/>
                <w:sz w:val="21"/>
                <w:szCs w:val="21"/>
              </w:rPr>
              <w:t xml:space="preserve">　</w:t>
            </w:r>
            <w:r w:rsidRPr="001C6741">
              <w:rPr>
                <w:rFonts w:hint="eastAsia"/>
                <w:sz w:val="21"/>
                <w:szCs w:val="21"/>
              </w:rPr>
              <w:t>区</w:t>
            </w:r>
            <w:r w:rsidR="003154A8">
              <w:rPr>
                <w:rFonts w:hint="eastAsia"/>
                <w:sz w:val="21"/>
                <w:szCs w:val="21"/>
              </w:rPr>
              <w:t xml:space="preserve">　</w:t>
            </w:r>
            <w:r w:rsidRPr="001C6741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C6741" w:rsidRDefault="001C6741" w:rsidP="003154A8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見込み（H31年）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C6741" w:rsidRDefault="001C6741" w:rsidP="003154A8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確保方策（H31年）</w:t>
            </w:r>
          </w:p>
        </w:tc>
      </w:tr>
      <w:tr w:rsidR="001C6741" w:rsidTr="00BA436F">
        <w:trPr>
          <w:trHeight w:val="293"/>
        </w:trPr>
        <w:tc>
          <w:tcPr>
            <w:tcW w:w="5670" w:type="dxa"/>
            <w:gridSpan w:val="2"/>
            <w:vAlign w:val="center"/>
          </w:tcPr>
          <w:p w:rsidR="001C6741" w:rsidRPr="001C6741" w:rsidRDefault="001C6741" w:rsidP="00BA436F">
            <w:pPr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１号認定（認定こども園・幼稚園）</w:t>
            </w:r>
          </w:p>
        </w:tc>
        <w:tc>
          <w:tcPr>
            <w:tcW w:w="1984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179 人</w:t>
            </w:r>
          </w:p>
        </w:tc>
        <w:tc>
          <w:tcPr>
            <w:tcW w:w="1985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179 人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1C6741" w:rsidP="00BA436F">
            <w:pPr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２号認定（認定こども園・保育所）</w:t>
            </w:r>
          </w:p>
        </w:tc>
        <w:tc>
          <w:tcPr>
            <w:tcW w:w="1984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275 人</w:t>
            </w:r>
          </w:p>
        </w:tc>
        <w:tc>
          <w:tcPr>
            <w:tcW w:w="1985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275 人</w:t>
            </w:r>
          </w:p>
        </w:tc>
      </w:tr>
      <w:tr w:rsidR="009D517B" w:rsidTr="00C874F6">
        <w:trPr>
          <w:trHeight w:val="289"/>
        </w:trPr>
        <w:tc>
          <w:tcPr>
            <w:tcW w:w="4536" w:type="dxa"/>
            <w:vMerge w:val="restart"/>
            <w:tcBorders>
              <w:right w:val="dotted" w:sz="4" w:space="0" w:color="auto"/>
            </w:tcBorders>
            <w:vAlign w:val="center"/>
          </w:tcPr>
          <w:p w:rsidR="009D517B" w:rsidRPr="001C6741" w:rsidRDefault="009D517B" w:rsidP="006F528A">
            <w:pPr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３号認定（認定こども園</w:t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1C6741">
              <w:rPr>
                <w:rFonts w:hint="eastAsia"/>
                <w:sz w:val="21"/>
                <w:szCs w:val="21"/>
              </w:rPr>
              <w:t>保育</w:t>
            </w:r>
            <w:r>
              <w:rPr>
                <w:rFonts w:hint="eastAsia"/>
                <w:sz w:val="21"/>
                <w:szCs w:val="21"/>
              </w:rPr>
              <w:t>所・</w:t>
            </w:r>
            <w:r w:rsidRPr="001C6741">
              <w:rPr>
                <w:rFonts w:hint="eastAsia"/>
                <w:sz w:val="21"/>
                <w:szCs w:val="21"/>
              </w:rPr>
              <w:t>地域型保育）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D517B" w:rsidRPr="001C6741" w:rsidRDefault="009D517B" w:rsidP="009D517B">
            <w:pPr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０歳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9D517B" w:rsidRDefault="009D517B" w:rsidP="00BA4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C6741">
              <w:rPr>
                <w:rFonts w:hint="eastAsia"/>
                <w:sz w:val="21"/>
                <w:szCs w:val="21"/>
              </w:rPr>
              <w:t>36 人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D517B" w:rsidRDefault="009D517B" w:rsidP="00BA4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C6741">
              <w:rPr>
                <w:rFonts w:hint="eastAsia"/>
                <w:sz w:val="21"/>
                <w:szCs w:val="21"/>
              </w:rPr>
              <w:t>36 人</w:t>
            </w:r>
          </w:p>
        </w:tc>
      </w:tr>
      <w:tr w:rsidR="009D517B" w:rsidTr="00C874F6">
        <w:trPr>
          <w:trHeight w:val="300"/>
        </w:trPr>
        <w:tc>
          <w:tcPr>
            <w:tcW w:w="4536" w:type="dxa"/>
            <w:vMerge/>
            <w:tcBorders>
              <w:right w:val="dotted" w:sz="4" w:space="0" w:color="auto"/>
            </w:tcBorders>
            <w:vAlign w:val="center"/>
          </w:tcPr>
          <w:p w:rsidR="009D517B" w:rsidRPr="001C6741" w:rsidRDefault="009D517B" w:rsidP="009D517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D517B" w:rsidRPr="001C6741" w:rsidRDefault="009D517B" w:rsidP="009D517B">
            <w:pPr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１～２歳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9D517B" w:rsidRDefault="009D517B" w:rsidP="00BA436F">
            <w:pPr>
              <w:jc w:val="center"/>
              <w:rPr>
                <w:sz w:val="21"/>
                <w:szCs w:val="21"/>
              </w:rPr>
            </w:pPr>
            <w:r w:rsidRPr="00BA436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0DACE6" wp14:editId="28AED783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129540</wp:posOffset>
                      </wp:positionV>
                      <wp:extent cx="1638300" cy="2762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B" w:rsidRPr="00BA436F" w:rsidRDefault="009D51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436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※竹原市全域の数値のみ表記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3.1pt;margin-top:10.2pt;width:129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" filled="f" stroked="f">
                      <v:textbox>
                        <w:txbxContent>
                          <w:p w:rsidR="009D517B" w:rsidRPr="00BA436F" w:rsidRDefault="009D5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43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※竹原市全域の数値のみ表記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6741">
              <w:rPr>
                <w:rFonts w:hint="eastAsia"/>
                <w:sz w:val="21"/>
                <w:szCs w:val="21"/>
              </w:rPr>
              <w:t>145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C674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9D517B" w:rsidRDefault="009D517B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145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C6741">
              <w:rPr>
                <w:rFonts w:hint="eastAsia"/>
                <w:sz w:val="21"/>
                <w:szCs w:val="21"/>
              </w:rPr>
              <w:t>人</w:t>
            </w:r>
          </w:p>
        </w:tc>
      </w:tr>
    </w:tbl>
    <w:p w:rsidR="001C6741" w:rsidRPr="00F762DE" w:rsidRDefault="001C6741" w:rsidP="00F762DE">
      <w:pPr>
        <w:spacing w:before="120"/>
        <w:rPr>
          <w:rFonts w:asciiTheme="majorEastAsia" w:eastAsiaTheme="majorEastAsia" w:hAnsiTheme="majorEastAsia"/>
          <w:b/>
          <w:sz w:val="21"/>
          <w:szCs w:val="21"/>
        </w:rPr>
      </w:pPr>
      <w:r w:rsidRPr="00F762DE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⑵　地域こども・子育て支援事業の量の見込み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2400"/>
        <w:gridCol w:w="1984"/>
        <w:gridCol w:w="1985"/>
      </w:tblGrid>
      <w:tr w:rsidR="001C6741" w:rsidTr="00F762DE">
        <w:trPr>
          <w:trHeight w:val="295"/>
        </w:trPr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:rsidR="001C6741" w:rsidRDefault="001C6741" w:rsidP="00FE0986">
            <w:pPr>
              <w:ind w:left="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</w:t>
            </w:r>
            <w:r w:rsidR="003154A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業</w:t>
            </w:r>
            <w:r w:rsidR="003154A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C6741" w:rsidRDefault="001C6741" w:rsidP="003154A8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見込み（H31年）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C6741" w:rsidRDefault="001C6741" w:rsidP="003154A8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確保方策（H31年）</w:t>
            </w:r>
          </w:p>
        </w:tc>
      </w:tr>
      <w:tr w:rsidR="001C6741" w:rsidTr="00BA436F">
        <w:trPr>
          <w:trHeight w:val="293"/>
        </w:trPr>
        <w:tc>
          <w:tcPr>
            <w:tcW w:w="5670" w:type="dxa"/>
            <w:gridSpan w:val="2"/>
            <w:vAlign w:val="center"/>
          </w:tcPr>
          <w:p w:rsidR="001C6741" w:rsidRPr="001C6741" w:rsidRDefault="00BA436F" w:rsidP="00BA4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1C6741" w:rsidRPr="001C6741">
              <w:rPr>
                <w:rFonts w:hint="eastAsia"/>
                <w:sz w:val="21"/>
                <w:szCs w:val="21"/>
              </w:rPr>
              <w:t>. 利用者支援事業</w:t>
            </w:r>
          </w:p>
        </w:tc>
        <w:tc>
          <w:tcPr>
            <w:tcW w:w="1984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１か所</w:t>
            </w:r>
          </w:p>
        </w:tc>
        <w:tc>
          <w:tcPr>
            <w:tcW w:w="1985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１か所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BA436F" w:rsidP="00BA4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1C6741" w:rsidRPr="001C6741">
              <w:rPr>
                <w:rFonts w:hint="eastAsia"/>
                <w:sz w:val="21"/>
                <w:szCs w:val="21"/>
              </w:rPr>
              <w:t>. 地域子育て支援拠点事業</w:t>
            </w:r>
          </w:p>
        </w:tc>
        <w:tc>
          <w:tcPr>
            <w:tcW w:w="1984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1,250 人回／月</w:t>
            </w:r>
          </w:p>
        </w:tc>
        <w:tc>
          <w:tcPr>
            <w:tcW w:w="1985" w:type="dxa"/>
            <w:vAlign w:val="center"/>
          </w:tcPr>
          <w:p w:rsidR="001C6741" w:rsidRDefault="001C6741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1,250 人回／月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BA436F" w:rsidP="00BA4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Pr="001C6741">
              <w:rPr>
                <w:rFonts w:hint="eastAsia"/>
                <w:sz w:val="21"/>
                <w:szCs w:val="21"/>
              </w:rPr>
              <w:t>. 妊婦健康診査</w:t>
            </w:r>
          </w:p>
        </w:tc>
        <w:tc>
          <w:tcPr>
            <w:tcW w:w="1984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1,956 人回／年</w:t>
            </w:r>
          </w:p>
        </w:tc>
        <w:tc>
          <w:tcPr>
            <w:tcW w:w="1985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1,956 人回／年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BA436F" w:rsidP="00BA4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1C6741">
              <w:rPr>
                <w:rFonts w:hint="eastAsia"/>
                <w:sz w:val="21"/>
                <w:szCs w:val="21"/>
              </w:rPr>
              <w:t>. 乳児家庭全戸訪問事業</w:t>
            </w:r>
          </w:p>
        </w:tc>
        <w:tc>
          <w:tcPr>
            <w:tcW w:w="1984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133 人</w:t>
            </w:r>
          </w:p>
        </w:tc>
        <w:tc>
          <w:tcPr>
            <w:tcW w:w="1985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133 人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BA436F" w:rsidP="00BA4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Pr="001C6741">
              <w:rPr>
                <w:rFonts w:hint="eastAsia"/>
                <w:sz w:val="21"/>
                <w:szCs w:val="21"/>
              </w:rPr>
              <w:t>. 養育支援訪問事業等</w:t>
            </w:r>
          </w:p>
        </w:tc>
        <w:tc>
          <w:tcPr>
            <w:tcW w:w="1984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985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ニーズにより対応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BA436F" w:rsidP="00BA4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Pr="001C6741">
              <w:rPr>
                <w:rFonts w:hint="eastAsia"/>
                <w:sz w:val="21"/>
                <w:szCs w:val="21"/>
              </w:rPr>
              <w:t>. 子育て短期支援事業（ショートステイ）</w:t>
            </w:r>
          </w:p>
        </w:tc>
        <w:tc>
          <w:tcPr>
            <w:tcW w:w="1984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1C6741">
              <w:rPr>
                <w:rFonts w:hint="eastAsia"/>
                <w:sz w:val="21"/>
                <w:szCs w:val="21"/>
              </w:rPr>
              <w:t>0 人</w:t>
            </w:r>
          </w:p>
        </w:tc>
        <w:tc>
          <w:tcPr>
            <w:tcW w:w="1985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ニーズにより対応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B97300" w:rsidP="00BA4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BA436F" w:rsidRPr="001C6741">
              <w:rPr>
                <w:rFonts w:hint="eastAsia"/>
                <w:sz w:val="21"/>
                <w:szCs w:val="21"/>
              </w:rPr>
              <w:t>. 子育て援助活動支援事業（</w:t>
            </w:r>
            <w:r w:rsidR="00BA436F">
              <w:rPr>
                <w:rFonts w:hint="eastAsia"/>
                <w:sz w:val="21"/>
                <w:szCs w:val="21"/>
              </w:rPr>
              <w:t>ﾌｧﾐﾘｰ・ｻﾎﾟｰﾄ</w:t>
            </w:r>
            <w:r w:rsidR="00BA436F" w:rsidRPr="001C6741">
              <w:rPr>
                <w:rFonts w:hint="eastAsia"/>
                <w:sz w:val="21"/>
                <w:szCs w:val="21"/>
              </w:rPr>
              <w:t>・</w:t>
            </w:r>
            <w:r w:rsidR="00BA436F">
              <w:rPr>
                <w:rFonts w:hint="eastAsia"/>
                <w:sz w:val="21"/>
                <w:szCs w:val="21"/>
              </w:rPr>
              <w:t>ｾﾝﾀｰ</w:t>
            </w:r>
            <w:r w:rsidR="00BA436F" w:rsidRPr="001C674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51 人日／週</w:t>
            </w:r>
          </w:p>
        </w:tc>
        <w:tc>
          <w:tcPr>
            <w:tcW w:w="1985" w:type="dxa"/>
            <w:vAlign w:val="center"/>
          </w:tcPr>
          <w:p w:rsidR="001C6741" w:rsidRDefault="00BA436F" w:rsidP="00BA436F">
            <w:pPr>
              <w:jc w:val="center"/>
              <w:rPr>
                <w:sz w:val="21"/>
                <w:szCs w:val="21"/>
              </w:rPr>
            </w:pPr>
            <w:r w:rsidRPr="001C6741">
              <w:rPr>
                <w:rFonts w:hint="eastAsia"/>
                <w:sz w:val="21"/>
                <w:szCs w:val="21"/>
              </w:rPr>
              <w:t>51 人日／週</w:t>
            </w:r>
          </w:p>
        </w:tc>
      </w:tr>
      <w:tr w:rsidR="009D517B" w:rsidTr="009D517B">
        <w:trPr>
          <w:trHeight w:val="285"/>
        </w:trPr>
        <w:tc>
          <w:tcPr>
            <w:tcW w:w="3270" w:type="dxa"/>
            <w:vMerge w:val="restart"/>
            <w:tcBorders>
              <w:right w:val="dotted" w:sz="4" w:space="0" w:color="auto"/>
            </w:tcBorders>
            <w:vAlign w:val="center"/>
          </w:tcPr>
          <w:p w:rsidR="009D517B" w:rsidRPr="001C6741" w:rsidRDefault="009D517B" w:rsidP="009D51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Pr="00BA436F">
              <w:rPr>
                <w:rFonts w:hint="eastAsia"/>
                <w:sz w:val="21"/>
                <w:szCs w:val="21"/>
              </w:rPr>
              <w:t>. 一時預かり事業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D517B" w:rsidRPr="001C6741" w:rsidRDefault="009D517B" w:rsidP="009D517B">
            <w:pPr>
              <w:ind w:firstLineChars="50" w:firstLine="105"/>
              <w:rPr>
                <w:sz w:val="21"/>
                <w:szCs w:val="21"/>
              </w:rPr>
            </w:pPr>
            <w:r w:rsidRPr="00BA436F">
              <w:rPr>
                <w:rFonts w:hint="eastAsia"/>
                <w:sz w:val="21"/>
                <w:szCs w:val="21"/>
              </w:rPr>
              <w:t>幼稚園在園児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9D517B" w:rsidRDefault="009D517B" w:rsidP="00B97300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3,220人日／年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D517B" w:rsidRDefault="009D517B" w:rsidP="00B97300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3,220人日／年</w:t>
            </w:r>
          </w:p>
        </w:tc>
      </w:tr>
      <w:tr w:rsidR="009D517B" w:rsidTr="009D517B">
        <w:trPr>
          <w:trHeight w:val="270"/>
        </w:trPr>
        <w:tc>
          <w:tcPr>
            <w:tcW w:w="3270" w:type="dxa"/>
            <w:vMerge/>
            <w:tcBorders>
              <w:right w:val="dotted" w:sz="4" w:space="0" w:color="auto"/>
            </w:tcBorders>
            <w:vAlign w:val="center"/>
          </w:tcPr>
          <w:p w:rsidR="009D517B" w:rsidRDefault="009D517B" w:rsidP="00BA436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D517B" w:rsidRPr="00BA436F" w:rsidRDefault="009D517B" w:rsidP="009D517B">
            <w:pPr>
              <w:ind w:firstLineChars="50" w:firstLine="105"/>
              <w:rPr>
                <w:sz w:val="21"/>
                <w:szCs w:val="21"/>
              </w:rPr>
            </w:pPr>
            <w:r w:rsidRPr="00BA436F">
              <w:rPr>
                <w:rFonts w:hint="eastAsia"/>
                <w:sz w:val="21"/>
                <w:szCs w:val="21"/>
              </w:rPr>
              <w:t>幼稚園在園児以外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9D517B" w:rsidRPr="00B97300" w:rsidRDefault="009D517B" w:rsidP="00B97300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2,904人日／年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9D517B" w:rsidRPr="00B97300" w:rsidRDefault="009D517B" w:rsidP="00B97300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2,904人日／年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B97300" w:rsidP="003154A8">
            <w:pPr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９</w:t>
            </w:r>
            <w:r w:rsidR="003154A8">
              <w:rPr>
                <w:rFonts w:hint="eastAsia"/>
                <w:sz w:val="21"/>
                <w:szCs w:val="21"/>
              </w:rPr>
              <w:t xml:space="preserve">. </w:t>
            </w:r>
            <w:r w:rsidRPr="00B97300">
              <w:rPr>
                <w:rFonts w:hint="eastAsia"/>
                <w:sz w:val="21"/>
                <w:szCs w:val="21"/>
              </w:rPr>
              <w:t>時間外保育事業（延長保育）</w:t>
            </w:r>
          </w:p>
        </w:tc>
        <w:tc>
          <w:tcPr>
            <w:tcW w:w="1984" w:type="dxa"/>
            <w:vAlign w:val="center"/>
          </w:tcPr>
          <w:p w:rsidR="001C6741" w:rsidRDefault="00B97300" w:rsidP="00BA436F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97300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1C6741" w:rsidRDefault="00B97300" w:rsidP="00BA436F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97300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6F1583" w:rsidP="003154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3154A8">
              <w:rPr>
                <w:rFonts w:hint="eastAsia"/>
                <w:sz w:val="21"/>
                <w:szCs w:val="21"/>
              </w:rPr>
              <w:t xml:space="preserve">. </w:t>
            </w:r>
            <w:r w:rsidR="00B97300" w:rsidRPr="00B97300">
              <w:rPr>
                <w:rFonts w:hint="eastAsia"/>
                <w:sz w:val="21"/>
                <w:szCs w:val="21"/>
              </w:rPr>
              <w:t>病児・病後児保育事業</w:t>
            </w:r>
          </w:p>
        </w:tc>
        <w:tc>
          <w:tcPr>
            <w:tcW w:w="1984" w:type="dxa"/>
            <w:vAlign w:val="center"/>
          </w:tcPr>
          <w:p w:rsidR="001C6741" w:rsidRDefault="00B97300" w:rsidP="00BA436F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162人日／年</w:t>
            </w:r>
          </w:p>
        </w:tc>
        <w:tc>
          <w:tcPr>
            <w:tcW w:w="1985" w:type="dxa"/>
            <w:vAlign w:val="center"/>
          </w:tcPr>
          <w:p w:rsidR="001C6741" w:rsidRDefault="00B97300" w:rsidP="00BA436F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162人日／年</w:t>
            </w:r>
          </w:p>
        </w:tc>
      </w:tr>
      <w:tr w:rsidR="001C6741" w:rsidTr="00BA436F">
        <w:trPr>
          <w:trHeight w:val="291"/>
        </w:trPr>
        <w:tc>
          <w:tcPr>
            <w:tcW w:w="5670" w:type="dxa"/>
            <w:gridSpan w:val="2"/>
            <w:vAlign w:val="center"/>
          </w:tcPr>
          <w:p w:rsidR="001C6741" w:rsidRPr="001C6741" w:rsidRDefault="006F1583" w:rsidP="003154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 w:rsidR="003154A8">
              <w:rPr>
                <w:rFonts w:hint="eastAsia"/>
                <w:sz w:val="21"/>
                <w:szCs w:val="21"/>
              </w:rPr>
              <w:t xml:space="preserve">. </w:t>
            </w:r>
            <w:r w:rsidR="00B97300" w:rsidRPr="00B97300">
              <w:rPr>
                <w:rFonts w:hint="eastAsia"/>
                <w:sz w:val="21"/>
                <w:szCs w:val="21"/>
              </w:rPr>
              <w:t>放課後児童健全育成事業（児童クラブ）</w:t>
            </w:r>
          </w:p>
        </w:tc>
        <w:tc>
          <w:tcPr>
            <w:tcW w:w="1984" w:type="dxa"/>
            <w:vAlign w:val="center"/>
          </w:tcPr>
          <w:p w:rsidR="001C6741" w:rsidRDefault="00A546AC" w:rsidP="00BA436F">
            <w:pPr>
              <w:jc w:val="center"/>
              <w:rPr>
                <w:sz w:val="21"/>
                <w:szCs w:val="21"/>
              </w:rPr>
            </w:pPr>
            <w:r w:rsidRPr="00BA436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E7BE7" wp14:editId="3334396A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127635</wp:posOffset>
                      </wp:positionV>
                      <wp:extent cx="1638300" cy="2762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36F" w:rsidRPr="00BA436F" w:rsidRDefault="00BA436F" w:rsidP="00BA436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436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※竹原市全域の数値のみ表記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4.55pt;margin-top:10.05pt;width:12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" filled="f" stroked="f">
                      <v:textbox>
                        <w:txbxContent>
                          <w:p w:rsidR="00BA436F" w:rsidRPr="00BA436F" w:rsidRDefault="00BA436F" w:rsidP="00BA43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43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※竹原市全域の数値のみ表記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300" w:rsidRPr="00B97300">
              <w:rPr>
                <w:rFonts w:hint="eastAsia"/>
                <w:sz w:val="21"/>
                <w:szCs w:val="21"/>
              </w:rPr>
              <w:t>178</w:t>
            </w:r>
            <w:r w:rsidR="00B97300">
              <w:rPr>
                <w:rFonts w:hint="eastAsia"/>
                <w:sz w:val="21"/>
                <w:szCs w:val="21"/>
              </w:rPr>
              <w:t xml:space="preserve"> </w:t>
            </w:r>
            <w:r w:rsidR="00B97300" w:rsidRPr="00B97300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1C6741" w:rsidRDefault="00B97300" w:rsidP="00BA436F">
            <w:pPr>
              <w:jc w:val="center"/>
              <w:rPr>
                <w:sz w:val="21"/>
                <w:szCs w:val="21"/>
              </w:rPr>
            </w:pPr>
            <w:r w:rsidRPr="00B97300">
              <w:rPr>
                <w:rFonts w:hint="eastAsia"/>
                <w:sz w:val="21"/>
                <w:szCs w:val="21"/>
              </w:rPr>
              <w:t>178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97300">
              <w:rPr>
                <w:rFonts w:hint="eastAsia"/>
                <w:sz w:val="21"/>
                <w:szCs w:val="21"/>
              </w:rPr>
              <w:t>人</w:t>
            </w:r>
          </w:p>
        </w:tc>
      </w:tr>
    </w:tbl>
    <w:p w:rsidR="001C6741" w:rsidRPr="00F762DE" w:rsidRDefault="00D45F3A" w:rsidP="004D39A0">
      <w:pPr>
        <w:spacing w:before="120"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762DE">
        <w:rPr>
          <w:rFonts w:asciiTheme="majorEastAsia" w:eastAsiaTheme="majorEastAsia" w:hAnsiTheme="majorEastAsia" w:hint="eastAsia"/>
          <w:b/>
          <w:sz w:val="24"/>
          <w:szCs w:val="24"/>
        </w:rPr>
        <w:t>３　基本目標と施策の展開</w:t>
      </w:r>
    </w:p>
    <w:p w:rsidR="00D45F3A" w:rsidRPr="00D45F3A" w:rsidRDefault="00D45F3A" w:rsidP="00BC2A8A">
      <w:pPr>
        <w:ind w:leftChars="100" w:left="20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この計画では，これまで推進してきた「竹原</w:t>
      </w:r>
      <w:r w:rsidRPr="000A1A9D">
        <w:rPr>
          <w:rFonts w:hint="eastAsia"/>
          <w:sz w:val="21"/>
          <w:szCs w:val="21"/>
        </w:rPr>
        <w:t>市次世代育成支援</w:t>
      </w:r>
      <w:r>
        <w:rPr>
          <w:rFonts w:hint="eastAsia"/>
          <w:sz w:val="21"/>
          <w:szCs w:val="21"/>
        </w:rPr>
        <w:t>地域</w:t>
      </w:r>
      <w:r w:rsidRPr="000A1A9D">
        <w:rPr>
          <w:rFonts w:hint="eastAsia"/>
          <w:sz w:val="21"/>
          <w:szCs w:val="21"/>
        </w:rPr>
        <w:t>行動計画</w:t>
      </w:r>
      <w:r>
        <w:rPr>
          <w:rFonts w:hint="eastAsia"/>
          <w:sz w:val="21"/>
          <w:szCs w:val="21"/>
        </w:rPr>
        <w:t>」の考え方を継承しつつ，次の７つの基本目標を掲げ，計画の推進を図ります。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968"/>
        <w:gridCol w:w="851"/>
        <w:gridCol w:w="3969"/>
      </w:tblGrid>
      <w:tr w:rsidR="003154A8" w:rsidTr="003154A8">
        <w:trPr>
          <w:trHeight w:val="295"/>
        </w:trPr>
        <w:tc>
          <w:tcPr>
            <w:tcW w:w="851" w:type="dxa"/>
            <w:tcBorders>
              <w:right w:val="nil"/>
            </w:tcBorders>
            <w:vAlign w:val="center"/>
          </w:tcPr>
          <w:p w:rsidR="003154A8" w:rsidRDefault="003154A8" w:rsidP="00D45F3A">
            <w:pPr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目標１</w:t>
            </w:r>
          </w:p>
        </w:tc>
        <w:tc>
          <w:tcPr>
            <w:tcW w:w="3968" w:type="dxa"/>
            <w:tcBorders>
              <w:left w:val="nil"/>
            </w:tcBorders>
            <w:vAlign w:val="center"/>
          </w:tcPr>
          <w:p w:rsidR="003154A8" w:rsidRDefault="003154A8" w:rsidP="009D517B">
            <w:pPr>
              <w:ind w:left="36"/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地域における子育ての支援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3154A8" w:rsidRDefault="003154A8" w:rsidP="00D45F3A">
            <w:pPr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目標２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154A8" w:rsidRDefault="003154A8" w:rsidP="003154A8">
            <w:pPr>
              <w:ind w:left="51"/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母性や乳幼児等の健康の確保及び増進</w:t>
            </w:r>
          </w:p>
        </w:tc>
      </w:tr>
      <w:tr w:rsidR="003154A8" w:rsidTr="003154A8">
        <w:trPr>
          <w:trHeight w:val="293"/>
        </w:trPr>
        <w:tc>
          <w:tcPr>
            <w:tcW w:w="851" w:type="dxa"/>
            <w:tcBorders>
              <w:right w:val="nil"/>
            </w:tcBorders>
            <w:vAlign w:val="center"/>
          </w:tcPr>
          <w:p w:rsidR="003154A8" w:rsidRPr="001C6741" w:rsidRDefault="003154A8" w:rsidP="003154A8">
            <w:pPr>
              <w:ind w:left="840" w:hangingChars="400" w:hanging="840"/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目標３</w:t>
            </w:r>
          </w:p>
        </w:tc>
        <w:tc>
          <w:tcPr>
            <w:tcW w:w="3968" w:type="dxa"/>
            <w:tcBorders>
              <w:left w:val="nil"/>
            </w:tcBorders>
            <w:vAlign w:val="center"/>
          </w:tcPr>
          <w:p w:rsidR="003154A8" w:rsidRPr="001C6741" w:rsidRDefault="003154A8" w:rsidP="003154A8">
            <w:pPr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子どもの健やかな成長を目指した教育環境の整備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3154A8" w:rsidRDefault="003154A8" w:rsidP="00D45F3A">
            <w:pPr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目標４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154A8" w:rsidRDefault="003154A8" w:rsidP="003154A8">
            <w:pPr>
              <w:ind w:left="51"/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子育てを支援する生活環境の整備</w:t>
            </w:r>
          </w:p>
        </w:tc>
      </w:tr>
      <w:tr w:rsidR="003154A8" w:rsidTr="003154A8">
        <w:trPr>
          <w:trHeight w:val="293"/>
        </w:trPr>
        <w:tc>
          <w:tcPr>
            <w:tcW w:w="851" w:type="dxa"/>
            <w:tcBorders>
              <w:right w:val="nil"/>
            </w:tcBorders>
            <w:vAlign w:val="center"/>
          </w:tcPr>
          <w:p w:rsidR="003154A8" w:rsidRPr="001C6741" w:rsidRDefault="003154A8" w:rsidP="00D45F3A">
            <w:pPr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目標５</w:t>
            </w:r>
          </w:p>
        </w:tc>
        <w:tc>
          <w:tcPr>
            <w:tcW w:w="3968" w:type="dxa"/>
            <w:tcBorders>
              <w:left w:val="nil"/>
            </w:tcBorders>
            <w:vAlign w:val="center"/>
          </w:tcPr>
          <w:p w:rsidR="003154A8" w:rsidRPr="001C6741" w:rsidRDefault="003154A8" w:rsidP="009D517B">
            <w:pPr>
              <w:ind w:left="36"/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職業生活と家庭生活との両立の推進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3154A8" w:rsidRDefault="003154A8" w:rsidP="00D45F3A">
            <w:pPr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目標６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3154A8" w:rsidRDefault="003154A8" w:rsidP="003154A8">
            <w:pPr>
              <w:ind w:left="51"/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子ども等の安全の確保</w:t>
            </w:r>
          </w:p>
        </w:tc>
      </w:tr>
      <w:tr w:rsidR="009D517B" w:rsidTr="003154A8">
        <w:trPr>
          <w:trHeight w:val="293"/>
        </w:trPr>
        <w:tc>
          <w:tcPr>
            <w:tcW w:w="851" w:type="dxa"/>
            <w:tcBorders>
              <w:right w:val="nil"/>
            </w:tcBorders>
            <w:vAlign w:val="center"/>
          </w:tcPr>
          <w:p w:rsidR="009D517B" w:rsidRPr="001C6741" w:rsidRDefault="009D517B" w:rsidP="003154A8">
            <w:pPr>
              <w:ind w:left="840" w:hangingChars="400" w:hanging="840"/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目標７</w:t>
            </w:r>
          </w:p>
        </w:tc>
        <w:tc>
          <w:tcPr>
            <w:tcW w:w="3968" w:type="dxa"/>
            <w:tcBorders>
              <w:left w:val="nil"/>
            </w:tcBorders>
            <w:vAlign w:val="center"/>
          </w:tcPr>
          <w:p w:rsidR="009D517B" w:rsidRPr="001C6741" w:rsidRDefault="009D517B" w:rsidP="003154A8">
            <w:pPr>
              <w:rPr>
                <w:sz w:val="21"/>
                <w:szCs w:val="21"/>
              </w:rPr>
            </w:pPr>
            <w:r w:rsidRPr="00D45F3A">
              <w:rPr>
                <w:rFonts w:hint="eastAsia"/>
                <w:sz w:val="21"/>
                <w:szCs w:val="21"/>
              </w:rPr>
              <w:t>要保護児童への対応などきめ細かな取組の推進</w:t>
            </w: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vAlign w:val="center"/>
          </w:tcPr>
          <w:p w:rsidR="009D517B" w:rsidRDefault="009D517B" w:rsidP="00D45F3A">
            <w:pPr>
              <w:rPr>
                <w:sz w:val="21"/>
                <w:szCs w:val="21"/>
              </w:rPr>
            </w:pPr>
          </w:p>
        </w:tc>
      </w:tr>
    </w:tbl>
    <w:p w:rsidR="0047672E" w:rsidRDefault="0047672E" w:rsidP="00D45F3A">
      <w:pPr>
        <w:rPr>
          <w:sz w:val="21"/>
          <w:szCs w:val="21"/>
        </w:rPr>
      </w:pPr>
    </w:p>
    <w:sectPr w:rsidR="0047672E" w:rsidSect="004D39A0">
      <w:pgSz w:w="11906" w:h="16838" w:code="9"/>
      <w:pgMar w:top="737" w:right="1134" w:bottom="567" w:left="113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DE" w:rsidRDefault="00F762DE" w:rsidP="00F762DE">
      <w:r>
        <w:separator/>
      </w:r>
    </w:p>
  </w:endnote>
  <w:endnote w:type="continuationSeparator" w:id="0">
    <w:p w:rsidR="00F762DE" w:rsidRDefault="00F762DE" w:rsidP="00F7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DE" w:rsidRDefault="00F762DE" w:rsidP="00F762DE">
      <w:r>
        <w:separator/>
      </w:r>
    </w:p>
  </w:footnote>
  <w:footnote w:type="continuationSeparator" w:id="0">
    <w:p w:rsidR="00F762DE" w:rsidRDefault="00F762DE" w:rsidP="00F76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CF"/>
    <w:rsid w:val="00087461"/>
    <w:rsid w:val="00093D6F"/>
    <w:rsid w:val="000A1A9D"/>
    <w:rsid w:val="000A2AC1"/>
    <w:rsid w:val="000F304D"/>
    <w:rsid w:val="00134526"/>
    <w:rsid w:val="001C6741"/>
    <w:rsid w:val="00222AA1"/>
    <w:rsid w:val="002A7402"/>
    <w:rsid w:val="0030208B"/>
    <w:rsid w:val="003154A8"/>
    <w:rsid w:val="0047672E"/>
    <w:rsid w:val="004D39A0"/>
    <w:rsid w:val="006F1583"/>
    <w:rsid w:val="006F528A"/>
    <w:rsid w:val="00766EB6"/>
    <w:rsid w:val="007B3CB7"/>
    <w:rsid w:val="007C3860"/>
    <w:rsid w:val="00802243"/>
    <w:rsid w:val="00946603"/>
    <w:rsid w:val="00976A84"/>
    <w:rsid w:val="009D517B"/>
    <w:rsid w:val="00A546AC"/>
    <w:rsid w:val="00AB12BA"/>
    <w:rsid w:val="00B26F03"/>
    <w:rsid w:val="00B71044"/>
    <w:rsid w:val="00B7796A"/>
    <w:rsid w:val="00B80D2A"/>
    <w:rsid w:val="00B97300"/>
    <w:rsid w:val="00BA436F"/>
    <w:rsid w:val="00BC2A8A"/>
    <w:rsid w:val="00BC4D97"/>
    <w:rsid w:val="00C56ECE"/>
    <w:rsid w:val="00CA2016"/>
    <w:rsid w:val="00CA438D"/>
    <w:rsid w:val="00CE4EA9"/>
    <w:rsid w:val="00D45F3A"/>
    <w:rsid w:val="00DF60CF"/>
    <w:rsid w:val="00EE7834"/>
    <w:rsid w:val="00F62489"/>
    <w:rsid w:val="00F762DE"/>
    <w:rsid w:val="00F85645"/>
    <w:rsid w:val="00FA42D2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2DE"/>
  </w:style>
  <w:style w:type="paragraph" w:styleId="a7">
    <w:name w:val="footer"/>
    <w:basedOn w:val="a"/>
    <w:link w:val="a8"/>
    <w:uiPriority w:val="99"/>
    <w:unhideWhenUsed/>
    <w:rsid w:val="00F76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2DE"/>
  </w:style>
  <w:style w:type="paragraph" w:styleId="a7">
    <w:name w:val="footer"/>
    <w:basedOn w:val="a"/>
    <w:link w:val="a8"/>
    <w:uiPriority w:val="99"/>
    <w:unhideWhenUsed/>
    <w:rsid w:val="00F76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6</cp:revision>
  <cp:lastPrinted>2015-12-15T02:37:00Z</cp:lastPrinted>
  <dcterms:created xsi:type="dcterms:W3CDTF">2015-06-02T00:56:00Z</dcterms:created>
  <dcterms:modified xsi:type="dcterms:W3CDTF">2015-12-15T02:37:00Z</dcterms:modified>
</cp:coreProperties>
</file>