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○交付対象等</w:t>
      </w:r>
    </w:p>
    <w:p>
      <w:pPr>
        <w:pStyle w:val="0"/>
        <w:rPr>
          <w:rFonts w:hint="default"/>
        </w:rPr>
      </w:pPr>
      <w:r>
        <w:rPr>
          <w:rFonts w:hint="eastAsia"/>
        </w:rPr>
        <w:t>　・市内に住所がある方（世帯主）で、市税の滞納がないこと</w:t>
      </w:r>
    </w:p>
    <w:p>
      <w:pPr>
        <w:pStyle w:val="0"/>
        <w:rPr>
          <w:rFonts w:hint="default"/>
        </w:rPr>
      </w:pPr>
      <w:r>
        <w:rPr>
          <w:rFonts w:hint="eastAsia"/>
        </w:rPr>
        <w:t>　・電動生ごみ処理容器を購入し、自らの家庭で使用すること</w:t>
      </w:r>
    </w:p>
    <w:p>
      <w:pPr>
        <w:pStyle w:val="0"/>
        <w:ind w:firstLine="475" w:firstLineChars="20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  <w:u w:val="wave" w:color="auto"/>
        </w:rPr>
        <w:t>コンポスト等電動でない生ごみ処理容器は対象外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○補助金額</w:t>
      </w:r>
    </w:p>
    <w:p>
      <w:pPr>
        <w:pStyle w:val="0"/>
        <w:rPr>
          <w:rFonts w:hint="default"/>
        </w:rPr>
      </w:pPr>
      <w:r>
        <w:rPr>
          <w:rFonts w:hint="eastAsia"/>
        </w:rPr>
        <w:t>　購入金額（消費税込）の２分の</w:t>
      </w:r>
      <w:r>
        <w:rPr>
          <w:rFonts w:hint="default"/>
        </w:rPr>
        <w:t>1</w:t>
      </w:r>
      <w:r>
        <w:rPr>
          <w:rFonts w:hint="eastAsia"/>
        </w:rPr>
        <w:t>【</w:t>
      </w:r>
      <w:r>
        <w:rPr>
          <w:rFonts w:hint="eastAsia" w:ascii="ＭＳ ゴシック" w:hAnsi="ＭＳ ゴシック" w:eastAsia="ＭＳ ゴシック"/>
          <w:b w:val="1"/>
          <w:u w:val="double" w:color="auto"/>
        </w:rPr>
        <w:t>上限額２０，０００円</w:t>
      </w:r>
      <w:r>
        <w:rPr>
          <w:rFonts w:hint="eastAsia"/>
        </w:rPr>
        <w:t>、１００円未満の端数切捨て】</w:t>
      </w:r>
    </w:p>
    <w:p>
      <w:pPr>
        <w:pStyle w:val="0"/>
        <w:rPr>
          <w:rFonts w:hint="default"/>
          <w:u w:val="wave" w:color="auto"/>
        </w:rPr>
      </w:pPr>
      <w:r>
        <w:rPr>
          <w:rFonts w:hint="eastAsia"/>
        </w:rPr>
        <w:t>　※</w:t>
      </w:r>
      <w:r>
        <w:rPr>
          <w:rFonts w:hint="eastAsia"/>
          <w:u w:val="wave" w:color="auto"/>
        </w:rPr>
        <w:t>送料や保証料等、本体価格以外は対象外</w:t>
      </w:r>
    </w:p>
    <w:p>
      <w:pPr>
        <w:pStyle w:val="0"/>
        <w:rPr>
          <w:rFonts w:hint="default"/>
          <w:u w:val="wave" w:color="auto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○補助金申請期間</w:t>
      </w:r>
    </w:p>
    <w:p>
      <w:pPr>
        <w:pStyle w:val="0"/>
        <w:widowControl w:val="1"/>
        <w:ind w:firstLine="237" w:firstLineChars="100"/>
        <w:jc w:val="left"/>
        <w:rPr>
          <w:rFonts w:hint="default"/>
        </w:rPr>
      </w:pPr>
      <w:r>
        <w:rPr>
          <w:rFonts w:hint="eastAsia"/>
        </w:rPr>
        <w:t>４月１日から当該年度の２月末日まで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○補助金申請手続きの流れ</w:t>
      </w:r>
    </w:p>
    <w:p>
      <w:pPr>
        <w:pStyle w:val="0"/>
        <w:rPr>
          <w:rFonts w:hint="default"/>
          <w:b w:val="1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①　申請書類の提出</w:t>
      </w:r>
      <w:r>
        <w:rPr>
          <w:rFonts w:hint="eastAsia" w:ascii="ＭＳ ゴシック" w:hAnsi="ＭＳ ゴシック" w:eastAsia="ＭＳ ゴシック"/>
          <w:b w:val="1"/>
          <w:sz w:val="28"/>
        </w:rPr>
        <w:t>【</w:t>
      </w:r>
      <w:r>
        <w:rPr>
          <w:rFonts w:hint="eastAsia" w:ascii="ＭＳ ゴシック" w:hAnsi="ＭＳ ゴシック" w:eastAsia="ＭＳ ゴシック"/>
          <w:b w:val="1"/>
          <w:color w:val="FF0000"/>
          <w:sz w:val="28"/>
          <w:u w:val="double" w:color="auto"/>
        </w:rPr>
        <w:t>購入前に申請すること</w:t>
      </w:r>
      <w:r>
        <w:rPr>
          <w:rFonts w:hint="eastAsia" w:ascii="ＭＳ ゴシック" w:hAnsi="ＭＳ ゴシック" w:eastAsia="ＭＳ ゴシック"/>
          <w:b w:val="1"/>
          <w:sz w:val="28"/>
        </w:rPr>
        <w:t>】</w:t>
      </w:r>
    </w:p>
    <w:p>
      <w:pPr>
        <w:pStyle w:val="0"/>
        <w:ind w:leftChars="0" w:hanging="235" w:hangingChars="99"/>
        <w:rPr>
          <w:rFonts w:hint="default"/>
        </w:rPr>
      </w:pPr>
      <w:r>
        <w:rPr>
          <w:rFonts w:hint="eastAsia"/>
        </w:rPr>
        <w:t>　　補助金交付申請書（様式第１号）と添付書類を市役所（地域づくり課生活環境係）へ提出する。</w:t>
      </w:r>
    </w:p>
    <w:p>
      <w:pPr>
        <w:pStyle w:val="0"/>
        <w:ind w:firstLine="475" w:firstLineChars="20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◎添付書類</w:t>
      </w:r>
      <w:r>
        <w:rPr>
          <w:rFonts w:hint="eastAsia"/>
        </w:rPr>
        <w:t>　・購入予定の商品（メーカー、型式）がわかるカタログ等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・見積書等（購入予定金額、電動生ごみ処理容器の名称、型番、販売者の名称</w:t>
      </w:r>
    </w:p>
    <w:p>
      <w:pPr>
        <w:pStyle w:val="0"/>
        <w:ind w:firstLine="2136" w:firstLineChars="900"/>
        <w:rPr>
          <w:rFonts w:hint="default"/>
        </w:rPr>
      </w:pPr>
      <w:r>
        <w:rPr>
          <w:rFonts w:hint="eastAsia"/>
        </w:rPr>
        <w:t>が分かるもの）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/>
        </w:rPr>
        <w:t>　　</w:t>
      </w:r>
      <w:r>
        <w:rPr>
          <w:rFonts w:hint="eastAsia" w:ascii="ＭＳ ゴシック" w:hAnsi="ＭＳ ゴシック" w:eastAsia="ＭＳ ゴシック"/>
          <w:sz w:val="28"/>
        </w:rPr>
        <w:t>※購入後の申請は補助対象外ですので、</w:t>
      </w:r>
      <w:r>
        <w:rPr>
          <w:rFonts w:hint="eastAsia" w:ascii="ＭＳ ゴシック" w:hAnsi="ＭＳ ゴシック" w:eastAsia="ＭＳ ゴシック"/>
          <w:color w:val="FF0000"/>
          <w:sz w:val="28"/>
          <w:u w:val="double" w:color="auto"/>
        </w:rPr>
        <w:t>必ず購入前に申請してください。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②　補助金の交付決定</w:t>
      </w:r>
    </w:p>
    <w:p>
      <w:pPr>
        <w:pStyle w:val="0"/>
        <w:rPr>
          <w:rFonts w:hint="default"/>
        </w:rPr>
      </w:pPr>
      <w:r>
        <w:rPr>
          <w:rFonts w:hint="eastAsia"/>
        </w:rPr>
        <w:t>　　市役所が申請書類を審査し、補助金交付決定通知書により通知する。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5664"/>
        </w:tabs>
        <w:rPr>
          <w:rFonts w:hint="default"/>
          <w:b w:val="1"/>
          <w:sz w:val="28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③　電動生ごみ処理容器を購入</w:t>
      </w:r>
    </w:p>
    <w:p>
      <w:pPr>
        <w:pStyle w:val="0"/>
        <w:tabs>
          <w:tab w:val="left" w:leader="none" w:pos="5664"/>
        </w:tabs>
        <w:rPr>
          <w:rFonts w:hint="default"/>
          <w:u w:val="wave" w:color="auto"/>
        </w:rPr>
      </w:pPr>
      <w:r>
        <w:rPr>
          <w:rFonts w:hint="eastAsia"/>
        </w:rPr>
        <w:t>　　※</w:t>
      </w:r>
      <w:r>
        <w:rPr>
          <w:rFonts w:hint="eastAsia"/>
          <w:u w:val="wave" w:color="auto"/>
        </w:rPr>
        <w:t>インターネット等で購入すると領収書が発行されない場合があり、領収書がないと、</w:t>
      </w:r>
    </w:p>
    <w:p>
      <w:pPr>
        <w:pStyle w:val="0"/>
        <w:tabs>
          <w:tab w:val="left" w:leader="none" w:pos="5664"/>
        </w:tabs>
        <w:ind w:firstLine="712" w:firstLineChars="300"/>
        <w:rPr>
          <w:rFonts w:hint="default"/>
          <w:u w:val="wave" w:color="auto"/>
        </w:rPr>
      </w:pPr>
      <w:r>
        <w:rPr>
          <w:rFonts w:hint="eastAsia"/>
          <w:u w:val="wave" w:color="auto"/>
        </w:rPr>
        <w:t>補助金の交付対象外となりますので、ご注意ください。</w:t>
      </w:r>
    </w:p>
    <w:p>
      <w:pPr>
        <w:pStyle w:val="0"/>
        <w:tabs>
          <w:tab w:val="left" w:leader="none" w:pos="5664"/>
        </w:tabs>
        <w:ind w:leftChars="0" w:firstLine="0" w:firstLineChars="0"/>
        <w:rPr>
          <w:rFonts w:hint="default"/>
          <w:u w:val="wave" w:color="auto"/>
        </w:rPr>
      </w:pPr>
    </w:p>
    <w:p>
      <w:pPr>
        <w:pStyle w:val="0"/>
        <w:tabs>
          <w:tab w:val="left" w:leader="none" w:pos="5664"/>
        </w:tabs>
        <w:ind w:leftChars="0" w:firstLine="0" w:firstLineChars="0"/>
        <w:rPr>
          <w:rFonts w:hint="default"/>
          <w:u w:val="wave" w:color="auto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  <w:r>
        <w:rPr>
          <w:rFonts w:hint="eastAsia"/>
          <w:sz w:val="28"/>
        </w:rPr>
        <w:t>　</w:t>
      </w:r>
      <w:r>
        <w:rPr>
          <w:rFonts w:hint="eastAsia"/>
          <w:b w:val="1"/>
          <w:sz w:val="28"/>
        </w:rPr>
        <w:t>④　実績報告書類の提出</w:t>
      </w:r>
      <w:r>
        <w:rPr>
          <w:rFonts w:hint="eastAsia" w:ascii="ＭＳ ゴシック" w:hAnsi="ＭＳ ゴシック" w:eastAsia="ＭＳ ゴシック"/>
          <w:b w:val="1"/>
        </w:rPr>
        <w:t>【</w:t>
      </w:r>
      <w:r>
        <w:rPr>
          <w:rFonts w:hint="eastAsia" w:ascii="ＭＳ ゴシック" w:hAnsi="ＭＳ ゴシック" w:eastAsia="ＭＳ ゴシック"/>
          <w:b w:val="1"/>
          <w:color w:val="FF0000"/>
          <w:u w:val="double" w:color="auto"/>
        </w:rPr>
        <w:t>交付決定後９０日以内または当該年度末のどちらか早い日まで</w:t>
      </w:r>
      <w:r>
        <w:rPr>
          <w:rFonts w:hint="eastAsia" w:ascii="ＭＳ ゴシック" w:hAnsi="ＭＳ ゴシック" w:eastAsia="ＭＳ ゴシック"/>
          <w:b w:val="1"/>
        </w:rPr>
        <w:t>】</w:t>
      </w:r>
    </w:p>
    <w:p>
      <w:pPr>
        <w:pStyle w:val="0"/>
        <w:ind w:left="237" w:hanging="237" w:hangingChars="100"/>
        <w:rPr>
          <w:rFonts w:hint="default"/>
        </w:rPr>
      </w:pPr>
      <w:r>
        <w:rPr>
          <w:rFonts w:hint="eastAsia"/>
        </w:rPr>
        <w:t>　　補助金実績報告書（様式第４号）、添付書類、補助金請求書（様式第６号）を市役所へ提出する。（補助金交付決定通知書に添付しています。）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ゴシック" w:hAnsi="ＭＳ ゴシック" w:eastAsia="ＭＳ ゴシック"/>
        </w:rPr>
        <w:t>◎添付書類</w:t>
      </w:r>
      <w:r>
        <w:rPr>
          <w:rFonts w:hint="eastAsia"/>
        </w:rPr>
        <w:t>　・生ごみ処理容器使用実績表（３０日分の使用実績を記入）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・領収書の写し（申請者の氏名、購入年月日、購入金額、電動生ごみ処理容器</w:t>
      </w:r>
    </w:p>
    <w:p>
      <w:pPr>
        <w:pStyle w:val="0"/>
        <w:ind w:firstLine="2136" w:firstLineChars="900"/>
        <w:rPr>
          <w:rFonts w:hint="default"/>
        </w:rPr>
      </w:pPr>
      <w:r>
        <w:rPr>
          <w:rFonts w:hint="eastAsia"/>
        </w:rPr>
        <w:t>の名称、型番、販売者の名称が分かるもの）</w:t>
      </w:r>
    </w:p>
    <w:p>
      <w:pPr>
        <w:pStyle w:val="0"/>
        <w:tabs>
          <w:tab w:val="left" w:leader="none" w:pos="5664"/>
        </w:tabs>
        <w:ind w:left="2373" w:hanging="2373" w:hangingChars="1000"/>
        <w:rPr>
          <w:rFonts w:hint="default"/>
          <w:u w:val="wave" w:color="auto"/>
        </w:rPr>
      </w:pPr>
      <w:r>
        <w:rPr>
          <w:rFonts w:hint="eastAsia"/>
        </w:rPr>
        <w:t>　　　　　　　　　※</w:t>
      </w:r>
      <w:r>
        <w:rPr>
          <w:rFonts w:hint="eastAsia"/>
          <w:u w:val="wave" w:color="auto"/>
        </w:rPr>
        <w:t>インターネット等で購入すると領収書が発行されない場合があり、領収書がないと、補助金の交付対象外となりますので、ご注意ください。</w:t>
      </w:r>
    </w:p>
    <w:p>
      <w:pPr>
        <w:pStyle w:val="0"/>
        <w:tabs>
          <w:tab w:val="left" w:leader="none" w:pos="5664"/>
        </w:tabs>
        <w:ind w:left="2373" w:hanging="2373" w:hangingChars="1000"/>
        <w:rPr>
          <w:rFonts w:hint="default"/>
        </w:rPr>
      </w:pPr>
      <w:r>
        <w:rPr>
          <w:rFonts w:hint="eastAsia"/>
        </w:rPr>
        <w:t>　　　　　　　　・委任状（申請者と振込先の口座名義が異なる場合）</w:t>
      </w:r>
    </w:p>
    <w:p>
      <w:pPr>
        <w:pStyle w:val="0"/>
        <w:tabs>
          <w:tab w:val="left" w:leader="none" w:pos="5664"/>
        </w:tabs>
        <w:rPr>
          <w:rFonts w:hint="default" w:ascii="ＭＳ ゴシック" w:hAnsi="ＭＳ ゴシック" w:eastAsia="ＭＳ ゴシック"/>
        </w:rPr>
      </w:pPr>
      <w:r>
        <w:rPr>
          <w:rFonts w:hint="eastAsia"/>
        </w:rPr>
        <w:t>　　</w:t>
      </w:r>
      <w:r>
        <w:rPr>
          <w:rFonts w:hint="eastAsia" w:ascii="ＭＳ ゴシック" w:hAnsi="ＭＳ ゴシック" w:eastAsia="ＭＳ ゴシック"/>
          <w:sz w:val="28"/>
        </w:rPr>
        <w:t>※提出期限を過ぎると補助金が失効しますので、ご注意ください。</w:t>
      </w:r>
    </w:p>
    <w:p>
      <w:pPr>
        <w:pStyle w:val="0"/>
        <w:tabs>
          <w:tab w:val="left" w:leader="none" w:pos="5664"/>
        </w:tabs>
        <w:ind w:left="2373" w:hanging="2373" w:hangingChars="100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</w:rPr>
        <w:t>　</w:t>
      </w:r>
      <w:r>
        <w:rPr>
          <w:rFonts w:hint="eastAsia"/>
          <w:b w:val="1"/>
          <w:sz w:val="28"/>
        </w:rPr>
        <w:t>⑤　補助金の確定</w:t>
      </w:r>
    </w:p>
    <w:p>
      <w:pPr>
        <w:pStyle w:val="0"/>
        <w:rPr>
          <w:rFonts w:hint="default"/>
        </w:rPr>
      </w:pPr>
      <w:r>
        <w:rPr>
          <w:rFonts w:hint="eastAsia"/>
        </w:rPr>
        <w:t>　　市役所が実績報告書類を審査し、補助金確定通知書により通知する。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⑥　補助金の振り込み（</w:t>
      </w:r>
      <w:r>
        <w:rPr>
          <w:rFonts w:hint="eastAsia"/>
        </w:rPr>
        <w:t>補助金確定から１か月内</w:t>
      </w:r>
      <w:r>
        <w:rPr>
          <w:rFonts w:hint="eastAsia"/>
          <w:b w:val="1"/>
          <w:sz w:val="28"/>
        </w:rPr>
        <w:t>）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補助金請求書（様式第６号）に記載の指定口座に補助金が振り込まれます。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○その他</w:t>
      </w:r>
    </w:p>
    <w:p>
      <w:pPr>
        <w:pStyle w:val="0"/>
        <w:rPr>
          <w:rFonts w:hint="default"/>
        </w:rPr>
      </w:pPr>
      <w:r>
        <w:rPr>
          <w:rFonts w:hint="eastAsia"/>
        </w:rPr>
        <w:t>　・</w:t>
      </w:r>
      <w:r>
        <w:rPr>
          <w:rFonts w:hint="default"/>
        </w:rPr>
        <w:t>販売店の指定はありません。市外の販売店での購入も対象になります。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※ただし、送料や保証料等、本体価格以外は対象外です。</w:t>
      </w:r>
    </w:p>
    <w:p>
      <w:pPr>
        <w:pStyle w:val="0"/>
        <w:ind w:firstLine="237" w:firstLineChars="100"/>
        <w:rPr>
          <w:rFonts w:hint="default"/>
        </w:rPr>
      </w:pPr>
      <w:r>
        <w:rPr>
          <w:rFonts w:hint="eastAsia"/>
        </w:rPr>
        <w:t>・補助金は先着順です。予定額になり次第、終了しますので、事前にお問合せください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○申請・お問合せ先</w:t>
      </w:r>
    </w:p>
    <w:p>
      <w:pPr>
        <w:pStyle w:val="0"/>
        <w:rPr>
          <w:rFonts w:hint="default"/>
        </w:rPr>
      </w:pPr>
      <w:r>
        <w:rPr>
          <w:rFonts w:hint="eastAsia"/>
        </w:rPr>
        <w:t>　竹原市　市民福祉部　地域づくり課　生活環境係</w:t>
      </w:r>
    </w:p>
    <w:p>
      <w:pPr>
        <w:pStyle w:val="0"/>
        <w:rPr>
          <w:rFonts w:hint="default"/>
        </w:rPr>
      </w:pPr>
      <w:r>
        <w:rPr>
          <w:rFonts w:hint="eastAsia"/>
        </w:rPr>
        <w:t>　〒</w:t>
      </w:r>
      <w:r>
        <w:rPr>
          <w:rFonts w:hint="default"/>
        </w:rPr>
        <w:t>725-8666</w:t>
      </w:r>
      <w:r>
        <w:rPr>
          <w:rFonts w:hint="default"/>
        </w:rPr>
        <w:t>　竹原市中央五丁目</w:t>
      </w:r>
      <w:r>
        <w:rPr>
          <w:rFonts w:hint="eastAsia"/>
        </w:rPr>
        <w:t>６</w:t>
      </w:r>
      <w:r>
        <w:rPr>
          <w:rFonts w:hint="default"/>
        </w:rPr>
        <w:t>番</w:t>
      </w:r>
      <w:r>
        <w:rPr>
          <w:rFonts w:hint="eastAsia"/>
        </w:rPr>
        <w:t>２８</w:t>
      </w:r>
      <w:r>
        <w:rPr>
          <w:rFonts w:hint="default"/>
        </w:rPr>
        <w:t>号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TEL</w:t>
      </w:r>
      <w:r>
        <w:rPr>
          <w:rFonts w:hint="default"/>
        </w:rPr>
        <w:t>：（</w:t>
      </w:r>
      <w:r>
        <w:rPr>
          <w:rFonts w:hint="default"/>
        </w:rPr>
        <w:t>0846</w:t>
      </w:r>
      <w:r>
        <w:rPr>
          <w:rFonts w:hint="default"/>
        </w:rPr>
        <w:t>）</w:t>
      </w:r>
      <w:r>
        <w:rPr>
          <w:rFonts w:hint="default"/>
        </w:rPr>
        <w:t>22-2279</w:t>
      </w:r>
      <w:r>
        <w:rPr>
          <w:rFonts w:hint="default"/>
        </w:rPr>
        <w:t>　　</w:t>
      </w:r>
      <w:r>
        <w:rPr>
          <w:rFonts w:hint="default"/>
        </w:rPr>
        <w:t>FAX</w:t>
      </w:r>
      <w:r>
        <w:rPr>
          <w:rFonts w:hint="default"/>
        </w:rPr>
        <w:t>：（</w:t>
      </w:r>
      <w:r>
        <w:rPr>
          <w:rFonts w:hint="default"/>
        </w:rPr>
        <w:t>0846</w:t>
      </w:r>
      <w:r>
        <w:rPr>
          <w:rFonts w:hint="default"/>
        </w:rPr>
        <w:t>）</w:t>
      </w:r>
      <w:r>
        <w:rPr>
          <w:rFonts w:hint="default"/>
        </w:rPr>
        <w:t>22-2280</w:t>
      </w:r>
    </w:p>
    <w:sectPr>
      <w:headerReference r:id="rId5" w:type="first"/>
      <w:pgSz w:w="11906" w:h="16838"/>
      <w:pgMar w:top="1418" w:right="851" w:bottom="1418" w:left="851" w:header="567" w:footer="992" w:gutter="0"/>
      <w:cols w:space="720"/>
      <w:titlePg w:val="1"/>
      <w:textDirection w:val="lrTb"/>
      <w:docGrid w:type="linesAndChars" w:linePitch="482" w:charSpace="-5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ＭＳ ゴシック" w:hAnsi="ＭＳ ゴシック" w:eastAsia="ＭＳ ゴシック"/>
        <w:b w:val="1"/>
        <w:sz w:val="36"/>
      </w:rPr>
    </w:pPr>
    <w:r>
      <w:rPr>
        <w:rFonts w:hint="eastAsia" w:ascii="ＭＳ ゴシック" w:hAnsi="ＭＳ ゴシック" w:eastAsia="ＭＳ ゴシック"/>
        <w:b w:val="1"/>
        <w:sz w:val="36"/>
      </w:rPr>
      <w:t>竹原市生ごみ処理容器購入補助金について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7"/>
  <w:drawingGridVertic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2</Pages>
  <Words>203</Words>
  <Characters>1163</Characters>
  <Application>JUST Note</Application>
  <Lines>9</Lines>
  <Paragraphs>2</Paragraphs>
  <CharactersWithSpaces>1364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佐藤陽平</dc:creator>
  <cp:lastModifiedBy>茅野 一郎</cp:lastModifiedBy>
  <cp:lastPrinted>2023-09-21T06:11:00Z</cp:lastPrinted>
  <dcterms:created xsi:type="dcterms:W3CDTF">2023-09-21T04:43:00Z</dcterms:created>
  <dcterms:modified xsi:type="dcterms:W3CDTF">2026-03-26T06:58:44Z</dcterms:modified>
  <cp:revision>13</cp:revision>
</cp:coreProperties>
</file>